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3BF2" w14:textId="1F0310F0" w:rsidR="0089613E" w:rsidRPr="000C6715" w:rsidRDefault="00D63A5E" w:rsidP="00E57CF9">
      <w:pPr>
        <w:spacing w:after="0" w:line="240" w:lineRule="auto"/>
        <w:jc w:val="center"/>
        <w:rPr>
          <w:rFonts w:ascii="Century Gothic" w:hAnsi="Century Gothic"/>
          <w:b/>
          <w:bCs/>
          <w:sz w:val="24"/>
          <w:szCs w:val="24"/>
        </w:rPr>
      </w:pPr>
      <w:r w:rsidRPr="000C6715">
        <w:rPr>
          <w:rFonts w:ascii="Century Gothic" w:hAnsi="Century Gothic"/>
          <w:b/>
          <w:bCs/>
          <w:sz w:val="24"/>
          <w:szCs w:val="24"/>
        </w:rPr>
        <w:t>P</w:t>
      </w:r>
      <w:r w:rsidR="00E57CF9" w:rsidRPr="000C6715">
        <w:rPr>
          <w:rFonts w:ascii="Century Gothic" w:hAnsi="Century Gothic"/>
          <w:b/>
          <w:bCs/>
          <w:sz w:val="24"/>
          <w:szCs w:val="24"/>
        </w:rPr>
        <w:t xml:space="preserve">ERTHSHIRE TOURISM PARTNERSHIP </w:t>
      </w:r>
    </w:p>
    <w:p w14:paraId="45976BC5" w14:textId="441DF5A8" w:rsidR="00E57CF9" w:rsidRPr="000C6715" w:rsidRDefault="00D63A5E" w:rsidP="00E57CF9">
      <w:pPr>
        <w:spacing w:after="0" w:line="240" w:lineRule="auto"/>
        <w:jc w:val="center"/>
        <w:rPr>
          <w:rFonts w:ascii="Century Gothic" w:hAnsi="Century Gothic"/>
          <w:b/>
          <w:bCs/>
          <w:sz w:val="24"/>
          <w:szCs w:val="24"/>
        </w:rPr>
      </w:pPr>
      <w:r w:rsidRPr="000C6715">
        <w:rPr>
          <w:rFonts w:ascii="Century Gothic" w:hAnsi="Century Gothic"/>
          <w:b/>
          <w:bCs/>
          <w:sz w:val="24"/>
          <w:szCs w:val="24"/>
        </w:rPr>
        <w:t>N</w:t>
      </w:r>
      <w:r w:rsidR="00E57CF9" w:rsidRPr="000C6715">
        <w:rPr>
          <w:rFonts w:ascii="Century Gothic" w:hAnsi="Century Gothic"/>
          <w:b/>
          <w:bCs/>
          <w:sz w:val="24"/>
          <w:szCs w:val="24"/>
        </w:rPr>
        <w:t xml:space="preserve">OTE OF MEETING </w:t>
      </w:r>
    </w:p>
    <w:p w14:paraId="5A4DFE94" w14:textId="02A3E14D" w:rsidR="00D63A5E" w:rsidRPr="000C6715" w:rsidRDefault="00D63A5E" w:rsidP="00E57CF9">
      <w:pPr>
        <w:spacing w:after="0" w:line="240" w:lineRule="auto"/>
        <w:jc w:val="center"/>
        <w:rPr>
          <w:rFonts w:ascii="Century Gothic" w:hAnsi="Century Gothic"/>
          <w:b/>
          <w:bCs/>
          <w:sz w:val="24"/>
          <w:szCs w:val="24"/>
        </w:rPr>
      </w:pPr>
      <w:r w:rsidRPr="000C6715">
        <w:rPr>
          <w:rFonts w:ascii="Century Gothic" w:hAnsi="Century Gothic"/>
          <w:b/>
          <w:bCs/>
          <w:sz w:val="24"/>
          <w:szCs w:val="24"/>
        </w:rPr>
        <w:t xml:space="preserve"> 6 October 2022</w:t>
      </w:r>
    </w:p>
    <w:p w14:paraId="6406E697" w14:textId="77C921B8" w:rsidR="007B673F" w:rsidRPr="000C6715" w:rsidRDefault="007B673F" w:rsidP="00E57CF9">
      <w:pPr>
        <w:spacing w:after="0" w:line="240" w:lineRule="auto"/>
        <w:jc w:val="center"/>
        <w:rPr>
          <w:rFonts w:ascii="Century Gothic" w:hAnsi="Century Gothic"/>
          <w:b/>
          <w:bCs/>
          <w:sz w:val="24"/>
          <w:szCs w:val="24"/>
        </w:rPr>
      </w:pPr>
    </w:p>
    <w:p w14:paraId="7A1F9224" w14:textId="28366A7D" w:rsidR="007B673F" w:rsidRPr="000C6715" w:rsidRDefault="007B673F" w:rsidP="00E57CF9">
      <w:pPr>
        <w:spacing w:after="0" w:line="240" w:lineRule="auto"/>
        <w:jc w:val="center"/>
        <w:rPr>
          <w:rFonts w:ascii="Century Gothic" w:hAnsi="Century Gothic"/>
          <w:b/>
          <w:bCs/>
          <w:sz w:val="24"/>
          <w:szCs w:val="24"/>
        </w:rPr>
      </w:pPr>
    </w:p>
    <w:tbl>
      <w:tblPr>
        <w:tblW w:w="11200" w:type="dxa"/>
        <w:tblLook w:val="04A0" w:firstRow="1" w:lastRow="0" w:firstColumn="1" w:lastColumn="0" w:noHBand="0" w:noVBand="1"/>
      </w:tblPr>
      <w:tblGrid>
        <w:gridCol w:w="4023"/>
        <w:gridCol w:w="7177"/>
      </w:tblGrid>
      <w:tr w:rsidR="00360C47" w:rsidRPr="00360C47" w14:paraId="38A335FF" w14:textId="77777777" w:rsidTr="00360C47">
        <w:trPr>
          <w:trHeight w:val="313"/>
        </w:trPr>
        <w:tc>
          <w:tcPr>
            <w:tcW w:w="4023" w:type="dxa"/>
            <w:tcBorders>
              <w:top w:val="nil"/>
              <w:left w:val="nil"/>
              <w:bottom w:val="nil"/>
              <w:right w:val="nil"/>
            </w:tcBorders>
            <w:shd w:val="clear" w:color="auto" w:fill="auto"/>
            <w:noWrap/>
            <w:vAlign w:val="bottom"/>
            <w:hideMark/>
          </w:tcPr>
          <w:p w14:paraId="1091A486"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Adrian Blundell</w:t>
            </w:r>
          </w:p>
        </w:tc>
        <w:tc>
          <w:tcPr>
            <w:tcW w:w="7177" w:type="dxa"/>
            <w:tcBorders>
              <w:top w:val="nil"/>
              <w:left w:val="nil"/>
              <w:bottom w:val="nil"/>
              <w:right w:val="nil"/>
            </w:tcBorders>
            <w:shd w:val="clear" w:color="auto" w:fill="auto"/>
            <w:noWrap/>
            <w:vAlign w:val="bottom"/>
            <w:hideMark/>
          </w:tcPr>
          <w:p w14:paraId="3E615FC1"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Dunkeld and Birnam Tourism Association </w:t>
            </w:r>
          </w:p>
        </w:tc>
      </w:tr>
      <w:tr w:rsidR="00360C47" w:rsidRPr="00360C47" w14:paraId="510D0511" w14:textId="77777777" w:rsidTr="00360C47">
        <w:trPr>
          <w:trHeight w:val="313"/>
        </w:trPr>
        <w:tc>
          <w:tcPr>
            <w:tcW w:w="4023" w:type="dxa"/>
            <w:tcBorders>
              <w:top w:val="nil"/>
              <w:left w:val="nil"/>
              <w:bottom w:val="nil"/>
              <w:right w:val="nil"/>
            </w:tcBorders>
            <w:shd w:val="clear" w:color="auto" w:fill="auto"/>
            <w:noWrap/>
            <w:vAlign w:val="bottom"/>
            <w:hideMark/>
          </w:tcPr>
          <w:p w14:paraId="685B4B08"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Bailie Michael Williamson</w:t>
            </w:r>
          </w:p>
        </w:tc>
        <w:tc>
          <w:tcPr>
            <w:tcW w:w="7177" w:type="dxa"/>
            <w:tcBorders>
              <w:top w:val="nil"/>
              <w:left w:val="nil"/>
              <w:bottom w:val="nil"/>
              <w:right w:val="nil"/>
            </w:tcBorders>
            <w:shd w:val="clear" w:color="auto" w:fill="auto"/>
            <w:noWrap/>
            <w:vAlign w:val="bottom"/>
            <w:hideMark/>
          </w:tcPr>
          <w:p w14:paraId="115A521E"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Perth &amp; Kinross Council </w:t>
            </w:r>
          </w:p>
        </w:tc>
      </w:tr>
      <w:tr w:rsidR="00360C47" w:rsidRPr="00360C47" w14:paraId="124D8113" w14:textId="77777777" w:rsidTr="00360C47">
        <w:trPr>
          <w:trHeight w:val="313"/>
        </w:trPr>
        <w:tc>
          <w:tcPr>
            <w:tcW w:w="4023" w:type="dxa"/>
            <w:tcBorders>
              <w:top w:val="nil"/>
              <w:left w:val="nil"/>
              <w:bottom w:val="nil"/>
              <w:right w:val="nil"/>
            </w:tcBorders>
            <w:shd w:val="clear" w:color="auto" w:fill="auto"/>
            <w:noWrap/>
            <w:vAlign w:val="bottom"/>
            <w:hideMark/>
          </w:tcPr>
          <w:p w14:paraId="7B88318B"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Caroline Warburton</w:t>
            </w:r>
          </w:p>
        </w:tc>
        <w:tc>
          <w:tcPr>
            <w:tcW w:w="7177" w:type="dxa"/>
            <w:tcBorders>
              <w:top w:val="nil"/>
              <w:left w:val="nil"/>
              <w:bottom w:val="nil"/>
              <w:right w:val="nil"/>
            </w:tcBorders>
            <w:shd w:val="clear" w:color="auto" w:fill="auto"/>
            <w:noWrap/>
            <w:vAlign w:val="bottom"/>
            <w:hideMark/>
          </w:tcPr>
          <w:p w14:paraId="32E18F91"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VisitScotland </w:t>
            </w:r>
          </w:p>
        </w:tc>
      </w:tr>
      <w:tr w:rsidR="00360C47" w:rsidRPr="00360C47" w14:paraId="09B90FBE" w14:textId="77777777" w:rsidTr="00360C47">
        <w:trPr>
          <w:trHeight w:val="313"/>
        </w:trPr>
        <w:tc>
          <w:tcPr>
            <w:tcW w:w="4023" w:type="dxa"/>
            <w:tcBorders>
              <w:top w:val="nil"/>
              <w:left w:val="nil"/>
              <w:bottom w:val="nil"/>
              <w:right w:val="nil"/>
            </w:tcBorders>
            <w:shd w:val="clear" w:color="auto" w:fill="auto"/>
            <w:noWrap/>
            <w:vAlign w:val="bottom"/>
            <w:hideMark/>
          </w:tcPr>
          <w:p w14:paraId="425D6FBF"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Constance Boddice</w:t>
            </w:r>
          </w:p>
        </w:tc>
        <w:tc>
          <w:tcPr>
            <w:tcW w:w="7177" w:type="dxa"/>
            <w:tcBorders>
              <w:top w:val="nil"/>
              <w:left w:val="nil"/>
              <w:bottom w:val="nil"/>
              <w:right w:val="nil"/>
            </w:tcBorders>
            <w:shd w:val="clear" w:color="auto" w:fill="auto"/>
            <w:noWrap/>
            <w:vAlign w:val="bottom"/>
            <w:hideMark/>
          </w:tcPr>
          <w:p w14:paraId="1594D4EC"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Perth &amp; Kinross Countryside Trust </w:t>
            </w:r>
          </w:p>
        </w:tc>
      </w:tr>
      <w:tr w:rsidR="00360C47" w:rsidRPr="00360C47" w14:paraId="321BF6DB" w14:textId="77777777" w:rsidTr="00360C47">
        <w:trPr>
          <w:trHeight w:val="313"/>
        </w:trPr>
        <w:tc>
          <w:tcPr>
            <w:tcW w:w="4023" w:type="dxa"/>
            <w:tcBorders>
              <w:top w:val="nil"/>
              <w:left w:val="nil"/>
              <w:bottom w:val="nil"/>
              <w:right w:val="nil"/>
            </w:tcBorders>
            <w:shd w:val="clear" w:color="auto" w:fill="auto"/>
            <w:noWrap/>
            <w:vAlign w:val="bottom"/>
            <w:hideMark/>
          </w:tcPr>
          <w:p w14:paraId="1B9DB3BB"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Councillor Noah Khogali</w:t>
            </w:r>
          </w:p>
        </w:tc>
        <w:tc>
          <w:tcPr>
            <w:tcW w:w="7177" w:type="dxa"/>
            <w:tcBorders>
              <w:top w:val="nil"/>
              <w:left w:val="nil"/>
              <w:bottom w:val="nil"/>
              <w:right w:val="nil"/>
            </w:tcBorders>
            <w:shd w:val="clear" w:color="auto" w:fill="auto"/>
            <w:noWrap/>
            <w:vAlign w:val="bottom"/>
            <w:hideMark/>
          </w:tcPr>
          <w:p w14:paraId="0C04E042"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Perth &amp; Kinross Council </w:t>
            </w:r>
          </w:p>
        </w:tc>
      </w:tr>
      <w:tr w:rsidR="00360C47" w:rsidRPr="00360C47" w14:paraId="74452F51" w14:textId="77777777" w:rsidTr="00360C47">
        <w:trPr>
          <w:trHeight w:val="313"/>
        </w:trPr>
        <w:tc>
          <w:tcPr>
            <w:tcW w:w="4023" w:type="dxa"/>
            <w:tcBorders>
              <w:top w:val="nil"/>
              <w:left w:val="nil"/>
              <w:bottom w:val="nil"/>
              <w:right w:val="nil"/>
            </w:tcBorders>
            <w:shd w:val="clear" w:color="auto" w:fill="auto"/>
            <w:noWrap/>
            <w:vAlign w:val="bottom"/>
            <w:hideMark/>
          </w:tcPr>
          <w:p w14:paraId="75D9EFD8"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David McLeod</w:t>
            </w:r>
          </w:p>
        </w:tc>
        <w:tc>
          <w:tcPr>
            <w:tcW w:w="7177" w:type="dxa"/>
            <w:tcBorders>
              <w:top w:val="nil"/>
              <w:left w:val="nil"/>
              <w:bottom w:val="nil"/>
              <w:right w:val="nil"/>
            </w:tcBorders>
            <w:shd w:val="clear" w:color="auto" w:fill="auto"/>
            <w:noWrap/>
            <w:vAlign w:val="bottom"/>
            <w:hideMark/>
          </w:tcPr>
          <w:p w14:paraId="44D32BD4"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Culture PK </w:t>
            </w:r>
          </w:p>
        </w:tc>
      </w:tr>
      <w:tr w:rsidR="00360C47" w:rsidRPr="00360C47" w14:paraId="7386C18A" w14:textId="77777777" w:rsidTr="00360C47">
        <w:trPr>
          <w:trHeight w:val="313"/>
        </w:trPr>
        <w:tc>
          <w:tcPr>
            <w:tcW w:w="4023" w:type="dxa"/>
            <w:tcBorders>
              <w:top w:val="nil"/>
              <w:left w:val="nil"/>
              <w:bottom w:val="nil"/>
              <w:right w:val="nil"/>
            </w:tcBorders>
            <w:shd w:val="clear" w:color="auto" w:fill="auto"/>
            <w:noWrap/>
            <w:vAlign w:val="bottom"/>
            <w:hideMark/>
          </w:tcPr>
          <w:p w14:paraId="1D352552"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David Smythe </w:t>
            </w:r>
          </w:p>
        </w:tc>
        <w:tc>
          <w:tcPr>
            <w:tcW w:w="7177" w:type="dxa"/>
            <w:tcBorders>
              <w:top w:val="nil"/>
              <w:left w:val="nil"/>
              <w:bottom w:val="nil"/>
              <w:right w:val="nil"/>
            </w:tcBorders>
            <w:shd w:val="clear" w:color="auto" w:fill="auto"/>
            <w:noWrap/>
            <w:vAlign w:val="bottom"/>
            <w:hideMark/>
          </w:tcPr>
          <w:p w14:paraId="1AE58E09"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CHAIRPERSON Perthshire  Tourism Partnership </w:t>
            </w:r>
          </w:p>
        </w:tc>
      </w:tr>
      <w:tr w:rsidR="00360C47" w:rsidRPr="00360C47" w14:paraId="29E8448A" w14:textId="77777777" w:rsidTr="00360C47">
        <w:trPr>
          <w:trHeight w:val="313"/>
        </w:trPr>
        <w:tc>
          <w:tcPr>
            <w:tcW w:w="4023" w:type="dxa"/>
            <w:tcBorders>
              <w:top w:val="nil"/>
              <w:left w:val="nil"/>
              <w:bottom w:val="nil"/>
              <w:right w:val="nil"/>
            </w:tcBorders>
            <w:shd w:val="clear" w:color="auto" w:fill="auto"/>
            <w:noWrap/>
            <w:vAlign w:val="bottom"/>
            <w:hideMark/>
          </w:tcPr>
          <w:p w14:paraId="13BBB5E9"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Janet Hunter</w:t>
            </w:r>
          </w:p>
        </w:tc>
        <w:tc>
          <w:tcPr>
            <w:tcW w:w="7177" w:type="dxa"/>
            <w:tcBorders>
              <w:top w:val="nil"/>
              <w:left w:val="nil"/>
              <w:bottom w:val="nil"/>
              <w:right w:val="nil"/>
            </w:tcBorders>
            <w:shd w:val="clear" w:color="auto" w:fill="auto"/>
            <w:noWrap/>
            <w:vAlign w:val="bottom"/>
            <w:hideMark/>
          </w:tcPr>
          <w:p w14:paraId="233E58FA"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Growbiz</w:t>
            </w:r>
          </w:p>
        </w:tc>
      </w:tr>
      <w:tr w:rsidR="00360C47" w:rsidRPr="00360C47" w14:paraId="3A6073C0" w14:textId="77777777" w:rsidTr="00360C47">
        <w:trPr>
          <w:trHeight w:val="313"/>
        </w:trPr>
        <w:tc>
          <w:tcPr>
            <w:tcW w:w="4023" w:type="dxa"/>
            <w:tcBorders>
              <w:top w:val="nil"/>
              <w:left w:val="nil"/>
              <w:bottom w:val="nil"/>
              <w:right w:val="nil"/>
            </w:tcBorders>
            <w:shd w:val="clear" w:color="auto" w:fill="auto"/>
            <w:noWrap/>
            <w:vAlign w:val="bottom"/>
            <w:hideMark/>
          </w:tcPr>
          <w:p w14:paraId="4E9A342E"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Jonathan Wilson</w:t>
            </w:r>
          </w:p>
        </w:tc>
        <w:tc>
          <w:tcPr>
            <w:tcW w:w="7177" w:type="dxa"/>
            <w:tcBorders>
              <w:top w:val="nil"/>
              <w:left w:val="nil"/>
              <w:bottom w:val="nil"/>
              <w:right w:val="nil"/>
            </w:tcBorders>
            <w:shd w:val="clear" w:color="auto" w:fill="auto"/>
            <w:noWrap/>
            <w:vAlign w:val="bottom"/>
            <w:hideMark/>
          </w:tcPr>
          <w:p w14:paraId="0CD09E95"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VisitAberfeldy </w:t>
            </w:r>
          </w:p>
        </w:tc>
      </w:tr>
      <w:tr w:rsidR="00360C47" w:rsidRPr="00360C47" w14:paraId="78E32840" w14:textId="77777777" w:rsidTr="00360C47">
        <w:trPr>
          <w:trHeight w:val="313"/>
        </w:trPr>
        <w:tc>
          <w:tcPr>
            <w:tcW w:w="4023" w:type="dxa"/>
            <w:tcBorders>
              <w:top w:val="nil"/>
              <w:left w:val="nil"/>
              <w:bottom w:val="nil"/>
              <w:right w:val="nil"/>
            </w:tcBorders>
            <w:shd w:val="clear" w:color="auto" w:fill="auto"/>
            <w:noWrap/>
            <w:vAlign w:val="bottom"/>
            <w:hideMark/>
          </w:tcPr>
          <w:p w14:paraId="21455A61"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Laura Brown</w:t>
            </w:r>
          </w:p>
        </w:tc>
        <w:tc>
          <w:tcPr>
            <w:tcW w:w="7177" w:type="dxa"/>
            <w:tcBorders>
              <w:top w:val="nil"/>
              <w:left w:val="nil"/>
              <w:bottom w:val="nil"/>
              <w:right w:val="nil"/>
            </w:tcBorders>
            <w:shd w:val="clear" w:color="auto" w:fill="auto"/>
            <w:noWrap/>
            <w:vAlign w:val="bottom"/>
            <w:hideMark/>
          </w:tcPr>
          <w:p w14:paraId="7CA8F59B"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VisitScotland </w:t>
            </w:r>
          </w:p>
        </w:tc>
      </w:tr>
      <w:tr w:rsidR="00360C47" w:rsidRPr="00360C47" w14:paraId="7707ECB2" w14:textId="77777777" w:rsidTr="00360C47">
        <w:trPr>
          <w:trHeight w:val="313"/>
        </w:trPr>
        <w:tc>
          <w:tcPr>
            <w:tcW w:w="4023" w:type="dxa"/>
            <w:tcBorders>
              <w:top w:val="nil"/>
              <w:left w:val="nil"/>
              <w:bottom w:val="nil"/>
              <w:right w:val="nil"/>
            </w:tcBorders>
            <w:shd w:val="clear" w:color="auto" w:fill="auto"/>
            <w:noWrap/>
            <w:vAlign w:val="bottom"/>
            <w:hideMark/>
          </w:tcPr>
          <w:p w14:paraId="3D8C23A6"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Ross Dempster </w:t>
            </w:r>
          </w:p>
        </w:tc>
        <w:tc>
          <w:tcPr>
            <w:tcW w:w="7177" w:type="dxa"/>
            <w:tcBorders>
              <w:top w:val="nil"/>
              <w:left w:val="nil"/>
              <w:bottom w:val="nil"/>
              <w:right w:val="nil"/>
            </w:tcBorders>
            <w:shd w:val="clear" w:color="auto" w:fill="auto"/>
            <w:noWrap/>
            <w:vAlign w:val="bottom"/>
            <w:hideMark/>
          </w:tcPr>
          <w:p w14:paraId="44406FA5"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Perthshire Adventure </w:t>
            </w:r>
          </w:p>
        </w:tc>
      </w:tr>
      <w:tr w:rsidR="00360C47" w:rsidRPr="00360C47" w14:paraId="71089D65" w14:textId="77777777" w:rsidTr="00360C47">
        <w:trPr>
          <w:trHeight w:val="313"/>
        </w:trPr>
        <w:tc>
          <w:tcPr>
            <w:tcW w:w="4023" w:type="dxa"/>
            <w:tcBorders>
              <w:top w:val="nil"/>
              <w:left w:val="nil"/>
              <w:bottom w:val="nil"/>
              <w:right w:val="nil"/>
            </w:tcBorders>
            <w:shd w:val="clear" w:color="auto" w:fill="auto"/>
            <w:noWrap/>
            <w:vAlign w:val="bottom"/>
            <w:hideMark/>
          </w:tcPr>
          <w:p w14:paraId="06106E1D"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Sarah Russell </w:t>
            </w:r>
          </w:p>
        </w:tc>
        <w:tc>
          <w:tcPr>
            <w:tcW w:w="7177" w:type="dxa"/>
            <w:tcBorders>
              <w:top w:val="nil"/>
              <w:left w:val="nil"/>
              <w:bottom w:val="nil"/>
              <w:right w:val="nil"/>
            </w:tcBorders>
            <w:shd w:val="clear" w:color="auto" w:fill="auto"/>
            <w:noWrap/>
            <w:vAlign w:val="bottom"/>
            <w:hideMark/>
          </w:tcPr>
          <w:p w14:paraId="3F5D1558"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Great Perthshire Regional Food Group </w:t>
            </w:r>
          </w:p>
        </w:tc>
      </w:tr>
      <w:tr w:rsidR="00360C47" w:rsidRPr="00360C47" w14:paraId="7F0E154A" w14:textId="77777777" w:rsidTr="00360C47">
        <w:trPr>
          <w:trHeight w:val="313"/>
        </w:trPr>
        <w:tc>
          <w:tcPr>
            <w:tcW w:w="4023" w:type="dxa"/>
            <w:tcBorders>
              <w:top w:val="nil"/>
              <w:left w:val="nil"/>
              <w:bottom w:val="nil"/>
              <w:right w:val="nil"/>
            </w:tcBorders>
            <w:shd w:val="clear" w:color="auto" w:fill="auto"/>
            <w:noWrap/>
            <w:vAlign w:val="bottom"/>
            <w:hideMark/>
          </w:tcPr>
          <w:p w14:paraId="728B1005"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Suzanne Cumiskey</w:t>
            </w:r>
          </w:p>
        </w:tc>
        <w:tc>
          <w:tcPr>
            <w:tcW w:w="7177" w:type="dxa"/>
            <w:tcBorders>
              <w:top w:val="nil"/>
              <w:left w:val="nil"/>
              <w:bottom w:val="nil"/>
              <w:right w:val="nil"/>
            </w:tcBorders>
            <w:shd w:val="clear" w:color="auto" w:fill="auto"/>
            <w:noWrap/>
            <w:vAlign w:val="bottom"/>
            <w:hideMark/>
          </w:tcPr>
          <w:p w14:paraId="5BF2720C" w14:textId="77777777" w:rsidR="00360C47" w:rsidRPr="00360C47" w:rsidRDefault="00360C47" w:rsidP="00360C47">
            <w:pPr>
              <w:spacing w:after="0" w:line="240" w:lineRule="auto"/>
              <w:rPr>
                <w:rFonts w:ascii="Century Gothic" w:eastAsia="Times New Roman" w:hAnsi="Century Gothic" w:cs="Calibri"/>
                <w:color w:val="000000"/>
                <w:sz w:val="20"/>
                <w:szCs w:val="20"/>
                <w:lang w:eastAsia="en-GB"/>
              </w:rPr>
            </w:pPr>
            <w:r w:rsidRPr="00360C47">
              <w:rPr>
                <w:rFonts w:ascii="Century Gothic" w:eastAsia="Times New Roman" w:hAnsi="Century Gothic" w:cs="Calibri"/>
                <w:color w:val="000000"/>
                <w:sz w:val="20"/>
                <w:szCs w:val="20"/>
                <w:lang w:eastAsia="en-GB"/>
              </w:rPr>
              <w:t xml:space="preserve">Perth &amp; Kinross Council </w:t>
            </w:r>
          </w:p>
        </w:tc>
      </w:tr>
    </w:tbl>
    <w:p w14:paraId="4A9FF72E" w14:textId="75DA7B45" w:rsidR="007B673F" w:rsidRPr="000C6715" w:rsidRDefault="007B673F" w:rsidP="00E57CF9">
      <w:pPr>
        <w:spacing w:after="0" w:line="240" w:lineRule="auto"/>
        <w:jc w:val="center"/>
        <w:rPr>
          <w:rFonts w:ascii="Century Gothic" w:hAnsi="Century Gothic"/>
          <w:b/>
          <w:bCs/>
          <w:sz w:val="24"/>
          <w:szCs w:val="24"/>
        </w:rPr>
      </w:pPr>
    </w:p>
    <w:p w14:paraId="59B804EB" w14:textId="03A19925" w:rsidR="007B673F" w:rsidRPr="000C6715" w:rsidRDefault="007B673F" w:rsidP="00E57CF9">
      <w:pPr>
        <w:spacing w:after="0" w:line="240" w:lineRule="auto"/>
        <w:jc w:val="center"/>
        <w:rPr>
          <w:rFonts w:ascii="Century Gothic" w:hAnsi="Century Gothic"/>
          <w:b/>
          <w:bCs/>
          <w:sz w:val="24"/>
          <w:szCs w:val="24"/>
        </w:rPr>
      </w:pPr>
    </w:p>
    <w:tbl>
      <w:tblPr>
        <w:tblStyle w:val="TableGrid"/>
        <w:tblW w:w="0" w:type="auto"/>
        <w:tblLook w:val="04A0" w:firstRow="1" w:lastRow="0" w:firstColumn="1" w:lastColumn="0" w:noHBand="0" w:noVBand="1"/>
      </w:tblPr>
      <w:tblGrid>
        <w:gridCol w:w="279"/>
        <w:gridCol w:w="10177"/>
      </w:tblGrid>
      <w:tr w:rsidR="00AF467B" w:rsidRPr="000C6715" w14:paraId="0E556560" w14:textId="77777777" w:rsidTr="00AF467B">
        <w:tc>
          <w:tcPr>
            <w:tcW w:w="279" w:type="dxa"/>
          </w:tcPr>
          <w:p w14:paraId="0A279A49" w14:textId="77777777" w:rsidR="00AF467B" w:rsidRPr="000C6715" w:rsidRDefault="00AF467B" w:rsidP="00E57CF9">
            <w:pPr>
              <w:jc w:val="center"/>
              <w:rPr>
                <w:rFonts w:ascii="Century Gothic" w:hAnsi="Century Gothic"/>
                <w:b/>
                <w:bCs/>
                <w:sz w:val="20"/>
                <w:szCs w:val="20"/>
              </w:rPr>
            </w:pPr>
          </w:p>
        </w:tc>
        <w:tc>
          <w:tcPr>
            <w:tcW w:w="10177" w:type="dxa"/>
          </w:tcPr>
          <w:p w14:paraId="41027B69" w14:textId="77777777" w:rsidR="00AF467B" w:rsidRPr="000C6715" w:rsidRDefault="00AF467B" w:rsidP="00AF467B">
            <w:pPr>
              <w:rPr>
                <w:rFonts w:ascii="Century Gothic" w:hAnsi="Century Gothic"/>
                <w:b/>
                <w:bCs/>
                <w:sz w:val="20"/>
                <w:szCs w:val="20"/>
                <w:u w:val="single"/>
              </w:rPr>
            </w:pPr>
            <w:r w:rsidRPr="000C6715">
              <w:rPr>
                <w:rFonts w:ascii="Century Gothic" w:hAnsi="Century Gothic"/>
                <w:b/>
                <w:bCs/>
                <w:sz w:val="20"/>
                <w:szCs w:val="20"/>
                <w:u w:val="single"/>
              </w:rPr>
              <w:t xml:space="preserve">PERTH AND KINROSS COUNCIL UPDATE </w:t>
            </w:r>
          </w:p>
          <w:p w14:paraId="17455086" w14:textId="77777777" w:rsidR="00AF467B" w:rsidRPr="000C6715" w:rsidRDefault="00AF467B" w:rsidP="00AF467B">
            <w:pPr>
              <w:rPr>
                <w:rFonts w:ascii="Century Gothic" w:hAnsi="Century Gothic"/>
                <w:b/>
                <w:bCs/>
                <w:sz w:val="20"/>
                <w:szCs w:val="20"/>
              </w:rPr>
            </w:pPr>
          </w:p>
          <w:p w14:paraId="592EF54D" w14:textId="0BB540F0" w:rsidR="00AF467B" w:rsidRPr="000C6715" w:rsidRDefault="00AF467B" w:rsidP="00AF467B">
            <w:pPr>
              <w:pStyle w:val="Heading5"/>
              <w:numPr>
                <w:ilvl w:val="0"/>
                <w:numId w:val="20"/>
              </w:numPr>
              <w:shd w:val="clear" w:color="auto" w:fill="FFFFFF"/>
              <w:spacing w:before="0" w:beforeAutospacing="0" w:after="150" w:afterAutospacing="0"/>
              <w:outlineLvl w:val="4"/>
              <w:rPr>
                <w:rFonts w:ascii="Century Gothic" w:hAnsi="Century Gothic" w:cs="Segoe UI Historic"/>
                <w:b w:val="0"/>
                <w:bCs w:val="0"/>
                <w:color w:val="050505"/>
              </w:rPr>
            </w:pPr>
            <w:r w:rsidRPr="000C6715">
              <w:rPr>
                <w:rStyle w:val="x193iq5w"/>
                <w:rFonts w:ascii="Century Gothic" w:hAnsi="Century Gothic" w:cs="Segoe UI Historic"/>
                <w:caps/>
                <w:color w:val="050505"/>
              </w:rPr>
              <w:t>SHORT TERM LETS LEGISLATION</w:t>
            </w:r>
            <w:r w:rsidRPr="000C6715">
              <w:rPr>
                <w:rStyle w:val="x193iq5w"/>
                <w:rFonts w:ascii="Century Gothic" w:hAnsi="Century Gothic" w:cs="Segoe UI Historic"/>
                <w:b w:val="0"/>
                <w:bCs w:val="0"/>
                <w:caps/>
                <w:color w:val="050505"/>
              </w:rPr>
              <w:t xml:space="preserve">; </w:t>
            </w:r>
            <w:r w:rsidR="008321F0">
              <w:rPr>
                <w:rStyle w:val="x193iq5w"/>
                <w:rFonts w:ascii="Century Gothic" w:hAnsi="Century Gothic" w:cs="Segoe UI Historic"/>
                <w:b w:val="0"/>
                <w:bCs w:val="0"/>
                <w:caps/>
                <w:color w:val="050505"/>
              </w:rPr>
              <w:t xml:space="preserve">   earlier </w:t>
            </w:r>
            <w:r w:rsidRPr="000C6715">
              <w:rPr>
                <w:rStyle w:val="x193iq5w"/>
                <w:rFonts w:ascii="Century Gothic" w:hAnsi="Century Gothic" w:cs="Segoe UI Historic"/>
                <w:b w:val="0"/>
                <w:bCs w:val="0"/>
                <w:color w:val="050505"/>
              </w:rPr>
              <w:t>this year the Scottish Parliament approved legislation to introduce a new mandatory licensing scheme for short term let properties from 1 October 2022.</w:t>
            </w:r>
          </w:p>
          <w:p w14:paraId="798575E4" w14:textId="77777777" w:rsidR="00AF467B" w:rsidRPr="000C6715" w:rsidRDefault="00AF467B" w:rsidP="00AF467B">
            <w:pPr>
              <w:pStyle w:val="ListParagraph"/>
              <w:shd w:val="clear" w:color="auto" w:fill="FFFFFF"/>
              <w:jc w:val="both"/>
              <w:rPr>
                <w:rFonts w:ascii="Century Gothic" w:hAnsi="Century Gothic" w:cs="Segoe UI Historic"/>
                <w:color w:val="050505"/>
                <w:sz w:val="20"/>
                <w:szCs w:val="20"/>
              </w:rPr>
            </w:pPr>
            <w:r w:rsidRPr="000C6715">
              <w:rPr>
                <w:rStyle w:val="x193iq5w"/>
                <w:rFonts w:ascii="Century Gothic" w:hAnsi="Century Gothic" w:cs="Segoe UI Historic"/>
                <w:color w:val="050505"/>
                <w:sz w:val="20"/>
                <w:szCs w:val="20"/>
              </w:rPr>
              <w:t>After 1 October 2022, new operators of short-term let accommodation must have a licence before taking any bookings or receiving guests. This also applies to existing operators who establish new short-term let accommodation after 1 October 2022. If you are an existing host or operator (operating before 1 October 2022) you can continue to accept bookings and receive guests while your application is being determined and have until 1 April 2023 to apply for a licence. Further information on the local licensing scheme is available now on our website at </w:t>
            </w:r>
            <w:hyperlink r:id="rId5" w:tgtFrame="_blank" w:history="1">
              <w:r w:rsidRPr="000C6715">
                <w:rPr>
                  <w:rStyle w:val="Hyperlink"/>
                  <w:rFonts w:ascii="Century Gothic" w:hAnsi="Century Gothic" w:cs="Segoe UI Historic"/>
                  <w:sz w:val="20"/>
                  <w:szCs w:val="20"/>
                  <w:bdr w:val="none" w:sz="0" w:space="0" w:color="auto" w:frame="1"/>
                </w:rPr>
                <w:t>Short Term Lets - Perth &amp; Kinross Council (pkc.gov.uk)</w:t>
              </w:r>
            </w:hyperlink>
            <w:r w:rsidRPr="000C6715">
              <w:rPr>
                <w:rStyle w:val="x193iq5w"/>
                <w:rFonts w:ascii="Century Gothic" w:hAnsi="Century Gothic" w:cs="Segoe UI Historic"/>
                <w:color w:val="050505"/>
                <w:sz w:val="20"/>
                <w:szCs w:val="20"/>
              </w:rPr>
              <w:t> </w:t>
            </w:r>
          </w:p>
          <w:p w14:paraId="1008B3C0" w14:textId="77777777" w:rsidR="00AF467B" w:rsidRPr="000C6715" w:rsidRDefault="00AF467B" w:rsidP="00AF467B">
            <w:pPr>
              <w:rPr>
                <w:rFonts w:ascii="Century Gothic" w:hAnsi="Century Gothic"/>
                <w:sz w:val="20"/>
                <w:szCs w:val="20"/>
              </w:rPr>
            </w:pPr>
          </w:p>
          <w:p w14:paraId="38E49368" w14:textId="77777777" w:rsidR="00AF467B" w:rsidRPr="000C6715" w:rsidRDefault="00AF467B" w:rsidP="00AF467B">
            <w:pPr>
              <w:pStyle w:val="ListParagraph"/>
              <w:numPr>
                <w:ilvl w:val="0"/>
                <w:numId w:val="20"/>
              </w:numPr>
              <w:shd w:val="clear" w:color="auto" w:fill="FFFFFF"/>
              <w:spacing w:after="120" w:line="240" w:lineRule="auto"/>
              <w:rPr>
                <w:rFonts w:ascii="Century Gothic" w:eastAsia="Times New Roman" w:hAnsi="Century Gothic" w:cs="Segoe UI Historic"/>
                <w:color w:val="050505"/>
                <w:sz w:val="20"/>
                <w:szCs w:val="20"/>
                <w:lang w:eastAsia="en-GB"/>
              </w:rPr>
            </w:pPr>
            <w:r w:rsidRPr="000C6715">
              <w:rPr>
                <w:rFonts w:ascii="Century Gothic" w:hAnsi="Century Gothic" w:cs="Segoe UI Historic"/>
                <w:b/>
                <w:bCs/>
                <w:caps/>
                <w:color w:val="050505"/>
                <w:sz w:val="20"/>
                <w:szCs w:val="20"/>
              </w:rPr>
              <w:t>SCOTLAND’S DEPOSIT RETURN SCHEME</w:t>
            </w:r>
            <w:r w:rsidRPr="000C6715">
              <w:rPr>
                <w:rFonts w:ascii="Century Gothic" w:hAnsi="Century Gothic" w:cs="Segoe UI Historic"/>
                <w:caps/>
                <w:color w:val="050505"/>
                <w:sz w:val="20"/>
                <w:szCs w:val="20"/>
              </w:rPr>
              <w:t xml:space="preserve">. </w:t>
            </w:r>
            <w:r w:rsidRPr="000C6715">
              <w:rPr>
                <w:rFonts w:ascii="Century Gothic" w:eastAsia="Times New Roman" w:hAnsi="Century Gothic" w:cs="Segoe UI Historic"/>
                <w:color w:val="050505"/>
                <w:sz w:val="20"/>
                <w:szCs w:val="20"/>
                <w:lang w:eastAsia="en-GB"/>
              </w:rPr>
              <w:t xml:space="preserve">Scotland’s Deposit Return Scheme will go live on 16 August 2023. The UK’s first deposit return scheme will go live across Scotland helping to recycle single use bottles and cans every year. </w:t>
            </w:r>
            <w:hyperlink r:id="rId6" w:tgtFrame="_blank" w:history="1">
              <w:r w:rsidRPr="000C6715">
                <w:rPr>
                  <w:rFonts w:ascii="Century Gothic" w:eastAsia="Times New Roman" w:hAnsi="Century Gothic" w:cs="Segoe UI Historic"/>
                  <w:color w:val="0000FF"/>
                  <w:sz w:val="20"/>
                  <w:szCs w:val="20"/>
                  <w:u w:val="single"/>
                  <w:bdr w:val="none" w:sz="0" w:space="0" w:color="auto" w:frame="1"/>
                  <w:lang w:eastAsia="en-GB"/>
                </w:rPr>
                <w:t>https://circularityscotland.com/</w:t>
              </w:r>
            </w:hyperlink>
            <w:r w:rsidRPr="000C6715">
              <w:rPr>
                <w:rFonts w:ascii="Century Gothic" w:eastAsia="Times New Roman" w:hAnsi="Century Gothic" w:cs="Segoe UI Historic"/>
                <w:color w:val="050505"/>
                <w:sz w:val="20"/>
                <w:szCs w:val="20"/>
                <w:lang w:eastAsia="en-GB"/>
              </w:rPr>
              <w:t xml:space="preserve"> PKC Waste Services are leading on this. </w:t>
            </w:r>
          </w:p>
          <w:p w14:paraId="33F7E1A3" w14:textId="77777777" w:rsidR="00AF467B" w:rsidRPr="000C6715" w:rsidRDefault="00AF467B" w:rsidP="00AF467B">
            <w:pPr>
              <w:rPr>
                <w:rFonts w:ascii="Century Gothic" w:hAnsi="Century Gothic"/>
                <w:sz w:val="20"/>
                <w:szCs w:val="20"/>
              </w:rPr>
            </w:pPr>
          </w:p>
          <w:p w14:paraId="4797F06C" w14:textId="77777777" w:rsidR="00AF467B" w:rsidRPr="000C6715" w:rsidRDefault="00AF467B" w:rsidP="00AF467B">
            <w:pPr>
              <w:pStyle w:val="ListParagraph"/>
              <w:numPr>
                <w:ilvl w:val="0"/>
                <w:numId w:val="20"/>
              </w:numPr>
              <w:spacing w:line="240" w:lineRule="auto"/>
              <w:rPr>
                <w:rFonts w:ascii="Century Gothic" w:hAnsi="Century Gothic"/>
                <w:sz w:val="20"/>
                <w:szCs w:val="20"/>
              </w:rPr>
            </w:pPr>
            <w:r w:rsidRPr="000C6715">
              <w:rPr>
                <w:rFonts w:ascii="Century Gothic" w:hAnsi="Century Gothic"/>
                <w:b/>
                <w:bCs/>
                <w:sz w:val="20"/>
                <w:szCs w:val="20"/>
              </w:rPr>
              <w:t>EVENT TOURISM.</w:t>
            </w:r>
            <w:r w:rsidRPr="000C6715">
              <w:rPr>
                <w:rFonts w:ascii="Century Gothic" w:hAnsi="Century Gothic"/>
                <w:sz w:val="20"/>
                <w:szCs w:val="20"/>
              </w:rPr>
              <w:t xml:space="preserve"> Major Events &amp; Festivals are back. PKC working to deliver Royal National Mod 2022 in October with anticipated 7500 visitors; Enchanted Forest celebrates 20</w:t>
            </w:r>
            <w:r w:rsidRPr="000C6715">
              <w:rPr>
                <w:rFonts w:ascii="Century Gothic" w:hAnsi="Century Gothic"/>
                <w:sz w:val="20"/>
                <w:szCs w:val="20"/>
                <w:vertAlign w:val="superscript"/>
              </w:rPr>
              <w:t>th</w:t>
            </w:r>
            <w:r w:rsidRPr="000C6715">
              <w:rPr>
                <w:rFonts w:ascii="Century Gothic" w:hAnsi="Century Gothic"/>
                <w:sz w:val="20"/>
                <w:szCs w:val="20"/>
              </w:rPr>
              <w:t xml:space="preserve"> Anniversary, sold out; Christmas Programme; will be launched end of November, Switch On 19 November 2022. City of Light Plan, latest installation is a Nathan Coley in Cut log vennel</w:t>
            </w:r>
          </w:p>
          <w:p w14:paraId="2AEF40A5" w14:textId="77777777" w:rsidR="00AF467B" w:rsidRPr="000C6715" w:rsidRDefault="00AF467B" w:rsidP="00AF467B">
            <w:pPr>
              <w:rPr>
                <w:rFonts w:ascii="Century Gothic" w:hAnsi="Century Gothic"/>
                <w:sz w:val="20"/>
                <w:szCs w:val="20"/>
              </w:rPr>
            </w:pPr>
          </w:p>
          <w:p w14:paraId="378FB283" w14:textId="77777777" w:rsidR="00AF467B" w:rsidRPr="000C6715" w:rsidRDefault="00AF467B" w:rsidP="00AF467B">
            <w:pPr>
              <w:pStyle w:val="ListParagraph"/>
              <w:numPr>
                <w:ilvl w:val="0"/>
                <w:numId w:val="20"/>
              </w:numPr>
              <w:spacing w:line="240" w:lineRule="auto"/>
              <w:rPr>
                <w:rFonts w:ascii="Century Gothic" w:hAnsi="Century Gothic"/>
                <w:sz w:val="20"/>
                <w:szCs w:val="20"/>
              </w:rPr>
            </w:pPr>
            <w:r w:rsidRPr="000C6715">
              <w:rPr>
                <w:rFonts w:ascii="Century Gothic" w:hAnsi="Century Gothic"/>
                <w:b/>
                <w:bCs/>
                <w:sz w:val="20"/>
                <w:szCs w:val="20"/>
              </w:rPr>
              <w:t>PERTHSHIRE TOURISM PARTNERSHIP.</w:t>
            </w:r>
            <w:r w:rsidRPr="000C6715">
              <w:rPr>
                <w:rFonts w:ascii="Century Gothic" w:hAnsi="Century Gothic"/>
                <w:sz w:val="20"/>
                <w:szCs w:val="20"/>
              </w:rPr>
              <w:t xml:space="preserve"> Date of next meeting 17 November 2022, 10.00-12.00 at Birnam Arts and Conference Centre </w:t>
            </w:r>
          </w:p>
          <w:p w14:paraId="2C5685BD" w14:textId="77777777" w:rsidR="00AF467B" w:rsidRPr="000C6715" w:rsidRDefault="00AF467B" w:rsidP="00E57CF9">
            <w:pPr>
              <w:jc w:val="center"/>
              <w:rPr>
                <w:rFonts w:ascii="Century Gothic" w:hAnsi="Century Gothic"/>
                <w:b/>
                <w:bCs/>
                <w:sz w:val="20"/>
                <w:szCs w:val="20"/>
              </w:rPr>
            </w:pPr>
          </w:p>
        </w:tc>
      </w:tr>
      <w:tr w:rsidR="00AF467B" w:rsidRPr="000C6715" w14:paraId="3267CDE3" w14:textId="77777777" w:rsidTr="00AF467B">
        <w:tc>
          <w:tcPr>
            <w:tcW w:w="279" w:type="dxa"/>
          </w:tcPr>
          <w:p w14:paraId="7D1ED2D0" w14:textId="77777777" w:rsidR="00AF467B" w:rsidRPr="000C6715" w:rsidRDefault="00AF467B" w:rsidP="00E57CF9">
            <w:pPr>
              <w:jc w:val="center"/>
              <w:rPr>
                <w:rFonts w:ascii="Century Gothic" w:hAnsi="Century Gothic"/>
                <w:b/>
                <w:bCs/>
                <w:sz w:val="20"/>
                <w:szCs w:val="20"/>
              </w:rPr>
            </w:pPr>
          </w:p>
        </w:tc>
        <w:tc>
          <w:tcPr>
            <w:tcW w:w="10177" w:type="dxa"/>
          </w:tcPr>
          <w:p w14:paraId="04860E1C" w14:textId="77777777" w:rsidR="00AF467B" w:rsidRPr="000C6715" w:rsidRDefault="00AF467B" w:rsidP="00AF467B">
            <w:pPr>
              <w:rPr>
                <w:rFonts w:ascii="Century Gothic" w:hAnsi="Century Gothic"/>
                <w:b/>
                <w:bCs/>
                <w:sz w:val="20"/>
                <w:szCs w:val="20"/>
                <w:u w:val="single"/>
              </w:rPr>
            </w:pPr>
            <w:r w:rsidRPr="000C6715">
              <w:rPr>
                <w:rFonts w:ascii="Century Gothic" w:hAnsi="Century Gothic"/>
                <w:b/>
                <w:bCs/>
                <w:sz w:val="20"/>
                <w:szCs w:val="20"/>
                <w:u w:val="single"/>
              </w:rPr>
              <w:t>VISITSCOTLAND UPDATE</w:t>
            </w:r>
          </w:p>
          <w:p w14:paraId="25D80AB6" w14:textId="77777777" w:rsidR="00AF467B" w:rsidRPr="000C6715" w:rsidRDefault="00AF467B" w:rsidP="00AF467B">
            <w:pPr>
              <w:pStyle w:val="ListParagraph"/>
              <w:numPr>
                <w:ilvl w:val="0"/>
                <w:numId w:val="4"/>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t xml:space="preserve">Royal National Mod / Enchanted Forest: </w:t>
            </w:r>
            <w:r w:rsidRPr="000C6715">
              <w:rPr>
                <w:rFonts w:ascii="Century Gothic" w:eastAsia="Times New Roman" w:hAnsi="Century Gothic"/>
                <w:sz w:val="20"/>
                <w:szCs w:val="20"/>
              </w:rPr>
              <w:t>helping to support these events through our VS channels</w:t>
            </w:r>
          </w:p>
          <w:p w14:paraId="6C1FA6FB" w14:textId="77777777" w:rsidR="00AF467B" w:rsidRPr="000C6715" w:rsidRDefault="00AF467B" w:rsidP="00AF467B">
            <w:pPr>
              <w:pStyle w:val="ListParagraph"/>
              <w:numPr>
                <w:ilvl w:val="0"/>
                <w:numId w:val="4"/>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t>Scotland is Calling:</w:t>
            </w:r>
            <w:r w:rsidRPr="000C6715">
              <w:rPr>
                <w:rFonts w:ascii="Century Gothic" w:eastAsia="Times New Roman" w:hAnsi="Century Gothic"/>
                <w:sz w:val="20"/>
                <w:szCs w:val="20"/>
              </w:rPr>
              <w:t xml:space="preserve"> global campaign: next phase UK &amp; US launched in September with a further phase in January. Content to all markets will continue to be promoted through our owned channels (i.e., social media, VS.com, enewsletters etc)</w:t>
            </w:r>
          </w:p>
          <w:p w14:paraId="1555D43C" w14:textId="77777777" w:rsidR="00AF467B" w:rsidRPr="000C6715" w:rsidRDefault="00AF467B" w:rsidP="00AF467B">
            <w:pPr>
              <w:pStyle w:val="ListParagraph"/>
              <w:numPr>
                <w:ilvl w:val="0"/>
                <w:numId w:val="4"/>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t>Visitor Management:</w:t>
            </w:r>
            <w:r w:rsidRPr="000C6715">
              <w:rPr>
                <w:rFonts w:ascii="Century Gothic" w:eastAsia="Times New Roman" w:hAnsi="Century Gothic"/>
                <w:sz w:val="20"/>
                <w:szCs w:val="20"/>
              </w:rPr>
              <w:t xml:space="preserve"> VS leads the ‘awareness raising’ subgroup within this multi-agency national partnership and has once again led on the national ‘Keep Scotland Unspoiled’ campaign with partners. The most recent phase ran from July – September. More info here: </w:t>
            </w:r>
            <w:hyperlink r:id="rId7" w:history="1">
              <w:r w:rsidRPr="000C6715">
                <w:rPr>
                  <w:rStyle w:val="Hyperlink"/>
                  <w:rFonts w:ascii="Century Gothic" w:eastAsia="Times New Roman" w:hAnsi="Century Gothic"/>
                  <w:sz w:val="20"/>
                  <w:szCs w:val="20"/>
                </w:rPr>
                <w:t>https://www.visitscotland.org/news/2022/keep-scotland-unspoiled-phase-two</w:t>
              </w:r>
            </w:hyperlink>
          </w:p>
          <w:p w14:paraId="18BBCEC0" w14:textId="77777777" w:rsidR="00AF467B" w:rsidRPr="000C6715" w:rsidRDefault="00AF467B" w:rsidP="00AF467B">
            <w:pPr>
              <w:pStyle w:val="ListParagraph"/>
              <w:numPr>
                <w:ilvl w:val="0"/>
                <w:numId w:val="4"/>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lastRenderedPageBreak/>
              <w:t xml:space="preserve">Scotland’s UNESCO Trail </w:t>
            </w:r>
            <w:r w:rsidRPr="000C6715">
              <w:rPr>
                <w:rFonts w:ascii="Century Gothic" w:eastAsia="Times New Roman" w:hAnsi="Century Gothic"/>
                <w:sz w:val="20"/>
                <w:szCs w:val="20"/>
              </w:rPr>
              <w:t>(nearest designations are Dundee City of Design and The Forth Bridge): A paid campaign is underway, promoting the 13 place-based designations to potential visitors in UK &amp; Ireland, Germany and France. The campaign will run across social media channels and include display advertising and a publishing partnership with travel magazine, Wanderlust. CW wanted to flag that although Perth as UNESCO City of Craft and Folk Art is not currently on the Trail, it is in the pipeline to be added at an appropriate stage. More info detailed here:</w:t>
            </w:r>
          </w:p>
          <w:p w14:paraId="77F76421" w14:textId="77777777" w:rsidR="00AF467B" w:rsidRPr="000C6715" w:rsidRDefault="00000000" w:rsidP="00AF467B">
            <w:pPr>
              <w:pStyle w:val="ListParagraph"/>
              <w:spacing w:line="240" w:lineRule="auto"/>
              <w:contextualSpacing w:val="0"/>
              <w:rPr>
                <w:rFonts w:ascii="Century Gothic" w:eastAsia="Times New Roman" w:hAnsi="Century Gothic"/>
                <w:sz w:val="20"/>
                <w:szCs w:val="20"/>
              </w:rPr>
            </w:pPr>
            <w:hyperlink r:id="rId8" w:history="1">
              <w:r w:rsidR="00AF467B" w:rsidRPr="000C6715">
                <w:rPr>
                  <w:rStyle w:val="Hyperlink"/>
                  <w:rFonts w:ascii="Century Gothic" w:eastAsia="Times New Roman" w:hAnsi="Century Gothic"/>
                  <w:sz w:val="20"/>
                  <w:szCs w:val="20"/>
                </w:rPr>
                <w:t>Scotland's UNESCO Trail marketing campaign - News | VisitScotland.org</w:t>
              </w:r>
            </w:hyperlink>
          </w:p>
          <w:p w14:paraId="68C931A8" w14:textId="77777777" w:rsidR="00AF467B" w:rsidRPr="000C6715" w:rsidRDefault="00AF467B" w:rsidP="00AF467B">
            <w:pPr>
              <w:pStyle w:val="ListParagraph"/>
              <w:numPr>
                <w:ilvl w:val="0"/>
                <w:numId w:val="4"/>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t>Days Out Campaign:</w:t>
            </w:r>
            <w:r w:rsidRPr="000C6715">
              <w:rPr>
                <w:rFonts w:ascii="Century Gothic" w:eastAsia="Times New Roman" w:hAnsi="Century Gothic"/>
                <w:sz w:val="20"/>
                <w:szCs w:val="20"/>
              </w:rPr>
              <w:t xml:space="preserve"> The marketing team have been liaising with ASVA and other partners to look at autumn/winter activity to support visitor attractions. An ‘offers-led’ promotion is underway. More info detailed here: </w:t>
            </w:r>
            <w:hyperlink r:id="rId9" w:history="1">
              <w:r w:rsidRPr="000C6715">
                <w:rPr>
                  <w:rStyle w:val="Hyperlink"/>
                  <w:rFonts w:ascii="Century Gothic" w:eastAsia="Times New Roman" w:hAnsi="Century Gothic"/>
                  <w:sz w:val="20"/>
                  <w:szCs w:val="20"/>
                </w:rPr>
                <w:t>Great Days Out in Scotland Campaign - Opportunity Advice | VisitScotland.org</w:t>
              </w:r>
            </w:hyperlink>
          </w:p>
          <w:p w14:paraId="0982FAFD" w14:textId="77777777" w:rsidR="00AF467B" w:rsidRPr="000C6715" w:rsidRDefault="00AF467B" w:rsidP="00AF467B">
            <w:pPr>
              <w:pStyle w:val="ListParagraph"/>
              <w:numPr>
                <w:ilvl w:val="0"/>
                <w:numId w:val="5"/>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t>Quality Assurance:</w:t>
            </w:r>
            <w:r w:rsidRPr="000C6715">
              <w:rPr>
                <w:rFonts w:ascii="Century Gothic" w:eastAsia="Times New Roman" w:hAnsi="Century Gothic"/>
                <w:sz w:val="20"/>
                <w:szCs w:val="20"/>
              </w:rPr>
              <w:t xml:space="preserve"> The Quality &amp; Tourism Advisors are back out and doing face-to-face QA visits. Catching up on the backlog.</w:t>
            </w:r>
          </w:p>
          <w:p w14:paraId="00E3602E" w14:textId="77777777" w:rsidR="00AF467B" w:rsidRPr="000C6715" w:rsidRDefault="00AF467B" w:rsidP="00AF467B">
            <w:pPr>
              <w:pStyle w:val="ListParagraph"/>
              <w:numPr>
                <w:ilvl w:val="0"/>
                <w:numId w:val="5"/>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t>Short Term Letting Advice:</w:t>
            </w:r>
            <w:r w:rsidRPr="000C6715">
              <w:rPr>
                <w:rFonts w:ascii="Century Gothic" w:eastAsia="Times New Roman" w:hAnsi="Century Gothic"/>
                <w:sz w:val="20"/>
                <w:szCs w:val="20"/>
              </w:rPr>
              <w:t xml:space="preserve"> The short term lets  licensing scheme is being led by Local Authorities, however VS have provided some guidance here: </w:t>
            </w:r>
            <w:hyperlink r:id="rId10" w:history="1">
              <w:r w:rsidRPr="000C6715">
                <w:rPr>
                  <w:rStyle w:val="Hyperlink"/>
                  <w:rFonts w:ascii="Century Gothic" w:eastAsia="Times New Roman" w:hAnsi="Century Gothic"/>
                  <w:sz w:val="20"/>
                  <w:szCs w:val="20"/>
                </w:rPr>
                <w:t>https://www.visitscotland.org/supporting-your-business/advice/short-term-lets-legislation</w:t>
              </w:r>
            </w:hyperlink>
          </w:p>
          <w:p w14:paraId="2DED74E4" w14:textId="77777777" w:rsidR="00AF467B" w:rsidRPr="000C6715" w:rsidRDefault="00AF467B" w:rsidP="00AF467B">
            <w:pPr>
              <w:pStyle w:val="ListParagraph"/>
              <w:numPr>
                <w:ilvl w:val="0"/>
                <w:numId w:val="5"/>
              </w:numPr>
              <w:spacing w:line="240" w:lineRule="auto"/>
              <w:contextualSpacing w:val="0"/>
              <w:rPr>
                <w:rFonts w:ascii="Century Gothic" w:eastAsia="Times New Roman" w:hAnsi="Century Gothic"/>
                <w:sz w:val="20"/>
                <w:szCs w:val="20"/>
              </w:rPr>
            </w:pPr>
            <w:r w:rsidRPr="000C6715">
              <w:rPr>
                <w:rFonts w:ascii="Century Gothic" w:eastAsia="Times New Roman" w:hAnsi="Century Gothic"/>
                <w:b/>
                <w:bCs/>
                <w:sz w:val="20"/>
                <w:szCs w:val="20"/>
              </w:rPr>
              <w:t>Scottish Thistle Awards</w:t>
            </w:r>
            <w:r w:rsidRPr="000C6715">
              <w:rPr>
                <w:rFonts w:ascii="Century Gothic" w:eastAsia="Times New Roman" w:hAnsi="Century Gothic"/>
                <w:sz w:val="20"/>
                <w:szCs w:val="20"/>
              </w:rPr>
              <w:t xml:space="preserve">: 13 Perth and Kinross businesses were shortlisted as finalists within the Central, Tayside and Fife region. More info detailed here: </w:t>
            </w:r>
            <w:hyperlink r:id="rId11" w:history="1">
              <w:r w:rsidRPr="000C6715">
                <w:rPr>
                  <w:rStyle w:val="Hyperlink"/>
                  <w:rFonts w:ascii="Century Gothic" w:eastAsia="Times New Roman" w:hAnsi="Century Gothic"/>
                  <w:sz w:val="20"/>
                  <w:szCs w:val="20"/>
                </w:rPr>
                <w:t>Scottish Thistle Awards (eventsair.com)</w:t>
              </w:r>
            </w:hyperlink>
            <w:r w:rsidRPr="000C6715">
              <w:rPr>
                <w:rFonts w:ascii="Century Gothic" w:eastAsia="Times New Roman" w:hAnsi="Century Gothic"/>
                <w:sz w:val="20"/>
                <w:szCs w:val="20"/>
              </w:rPr>
              <w:t>. The winners will be announced on 27</w:t>
            </w:r>
            <w:r w:rsidRPr="000C6715">
              <w:rPr>
                <w:rFonts w:ascii="Century Gothic" w:eastAsia="Times New Roman" w:hAnsi="Century Gothic"/>
                <w:sz w:val="20"/>
                <w:szCs w:val="20"/>
                <w:vertAlign w:val="superscript"/>
              </w:rPr>
              <w:t>th</w:t>
            </w:r>
            <w:r w:rsidRPr="000C6715">
              <w:rPr>
                <w:rFonts w:ascii="Century Gothic" w:eastAsia="Times New Roman" w:hAnsi="Century Gothic"/>
                <w:sz w:val="20"/>
                <w:szCs w:val="20"/>
              </w:rPr>
              <w:t xml:space="preserve"> October 2022</w:t>
            </w:r>
          </w:p>
          <w:p w14:paraId="09AA20CE" w14:textId="77777777" w:rsidR="00AF467B" w:rsidRPr="000C6715" w:rsidRDefault="00AF467B" w:rsidP="00AF467B">
            <w:pPr>
              <w:spacing w:after="200" w:line="276" w:lineRule="auto"/>
              <w:rPr>
                <w:rFonts w:ascii="Century Gothic" w:hAnsi="Century Gothic"/>
                <w:b/>
                <w:bCs/>
                <w:sz w:val="20"/>
                <w:szCs w:val="20"/>
                <w:u w:val="single"/>
              </w:rPr>
            </w:pPr>
          </w:p>
          <w:p w14:paraId="228A6595" w14:textId="77777777" w:rsidR="00AF467B" w:rsidRPr="000C6715" w:rsidRDefault="00AF467B" w:rsidP="00E57CF9">
            <w:pPr>
              <w:jc w:val="center"/>
              <w:rPr>
                <w:rFonts w:ascii="Century Gothic" w:hAnsi="Century Gothic"/>
                <w:b/>
                <w:bCs/>
                <w:sz w:val="20"/>
                <w:szCs w:val="20"/>
              </w:rPr>
            </w:pPr>
          </w:p>
        </w:tc>
      </w:tr>
      <w:tr w:rsidR="00AF467B" w:rsidRPr="000C6715" w14:paraId="6ED6E836" w14:textId="77777777" w:rsidTr="00AF467B">
        <w:tc>
          <w:tcPr>
            <w:tcW w:w="279" w:type="dxa"/>
          </w:tcPr>
          <w:p w14:paraId="53523F40" w14:textId="77777777" w:rsidR="00AF467B" w:rsidRPr="000C6715" w:rsidRDefault="00AF467B" w:rsidP="00E57CF9">
            <w:pPr>
              <w:jc w:val="center"/>
              <w:rPr>
                <w:rFonts w:ascii="Century Gothic" w:hAnsi="Century Gothic"/>
                <w:b/>
                <w:bCs/>
                <w:sz w:val="20"/>
                <w:szCs w:val="20"/>
              </w:rPr>
            </w:pPr>
          </w:p>
        </w:tc>
        <w:tc>
          <w:tcPr>
            <w:tcW w:w="10177" w:type="dxa"/>
          </w:tcPr>
          <w:p w14:paraId="6F350593" w14:textId="77777777" w:rsidR="00AF467B" w:rsidRPr="000C6715" w:rsidRDefault="00AF467B" w:rsidP="00AF467B">
            <w:pPr>
              <w:spacing w:after="200"/>
              <w:rPr>
                <w:rFonts w:ascii="Century Gothic" w:hAnsi="Century Gothic"/>
                <w:b/>
                <w:bCs/>
                <w:sz w:val="20"/>
                <w:szCs w:val="20"/>
                <w:u w:val="single"/>
              </w:rPr>
            </w:pPr>
            <w:r w:rsidRPr="000C6715">
              <w:rPr>
                <w:rFonts w:ascii="Century Gothic" w:hAnsi="Century Gothic"/>
                <w:b/>
                <w:bCs/>
                <w:sz w:val="20"/>
                <w:szCs w:val="20"/>
                <w:u w:val="single"/>
              </w:rPr>
              <w:t xml:space="preserve">GREAT PERTHSHIRE REGIONAL FOOD GROUP </w:t>
            </w:r>
          </w:p>
          <w:p w14:paraId="6023DAA0" w14:textId="77777777" w:rsidR="00AF467B" w:rsidRPr="000C6715" w:rsidRDefault="00AF467B" w:rsidP="00AF467B">
            <w:pPr>
              <w:pStyle w:val="ListParagraph"/>
              <w:numPr>
                <w:ilvl w:val="0"/>
                <w:numId w:val="16"/>
              </w:numPr>
              <w:spacing w:after="200" w:line="240" w:lineRule="auto"/>
              <w:rPr>
                <w:rFonts w:ascii="Century Gothic" w:hAnsi="Century Gothic"/>
                <w:sz w:val="20"/>
                <w:szCs w:val="20"/>
                <w:lang w:val="en-US"/>
              </w:rPr>
            </w:pPr>
            <w:r w:rsidRPr="000C6715">
              <w:rPr>
                <w:rFonts w:ascii="Century Gothic" w:hAnsi="Century Gothic"/>
                <w:sz w:val="20"/>
                <w:szCs w:val="20"/>
                <w:lang w:val="en-US"/>
              </w:rPr>
              <w:t>Great Perthshire Food &amp; Drink Festival 2022, 65 businesses participated in 2022. Festival has not yet been evaluated.</w:t>
            </w:r>
          </w:p>
          <w:p w14:paraId="5A8720A3" w14:textId="77777777" w:rsidR="00AF467B" w:rsidRPr="000C6715" w:rsidRDefault="00AF467B" w:rsidP="00AF467B">
            <w:pPr>
              <w:pStyle w:val="ListParagraph"/>
              <w:numPr>
                <w:ilvl w:val="0"/>
                <w:numId w:val="16"/>
              </w:numPr>
              <w:spacing w:after="200" w:line="240" w:lineRule="auto"/>
              <w:rPr>
                <w:rFonts w:ascii="Century Gothic" w:hAnsi="Century Gothic"/>
                <w:sz w:val="20"/>
                <w:szCs w:val="20"/>
                <w:lang w:val="en-US"/>
              </w:rPr>
            </w:pPr>
            <w:r w:rsidRPr="000C6715">
              <w:rPr>
                <w:rFonts w:ascii="Century Gothic" w:hAnsi="Century Gothic"/>
                <w:sz w:val="20"/>
                <w:szCs w:val="20"/>
                <w:lang w:val="en-US"/>
              </w:rPr>
              <w:t xml:space="preserve">B2B Event Programme underway, informal meet ups at Summer Harvest Oil. Looking at a local event to brief businesses on Deposit Return Scheme, new legislation which will come into effect August 2022 </w:t>
            </w:r>
          </w:p>
          <w:p w14:paraId="0CFBF85E" w14:textId="77777777" w:rsidR="00AF467B" w:rsidRPr="000C6715" w:rsidRDefault="00AF467B" w:rsidP="00AF467B">
            <w:pPr>
              <w:pStyle w:val="ListParagraph"/>
              <w:numPr>
                <w:ilvl w:val="0"/>
                <w:numId w:val="16"/>
              </w:numPr>
              <w:spacing w:after="200" w:line="276" w:lineRule="auto"/>
              <w:rPr>
                <w:rFonts w:ascii="Century Gothic" w:hAnsi="Century Gothic"/>
                <w:sz w:val="20"/>
                <w:szCs w:val="20"/>
                <w:lang w:val="en-US"/>
              </w:rPr>
            </w:pPr>
            <w:r w:rsidRPr="000C6715">
              <w:rPr>
                <w:rFonts w:ascii="Century Gothic" w:hAnsi="Century Gothic"/>
                <w:sz w:val="20"/>
                <w:szCs w:val="20"/>
                <w:lang w:val="en-US"/>
              </w:rPr>
              <w:t xml:space="preserve">Great Perthshire Cookbook is in development with Meze. Launch of Great Perthshire Cookbook at Aberfeldy Watermill in December 2022 ahead of Christmas, 20 businesses signed up to participate, mix of City &amp; Rural businesses </w:t>
            </w:r>
          </w:p>
          <w:p w14:paraId="3973D7E2" w14:textId="77777777" w:rsidR="00AF467B" w:rsidRPr="000C6715" w:rsidRDefault="00AF467B" w:rsidP="00AF467B">
            <w:pPr>
              <w:pStyle w:val="ListParagraph"/>
              <w:numPr>
                <w:ilvl w:val="0"/>
                <w:numId w:val="16"/>
              </w:numPr>
              <w:spacing w:after="200" w:line="240" w:lineRule="auto"/>
              <w:rPr>
                <w:rFonts w:ascii="Century Gothic" w:hAnsi="Century Gothic"/>
                <w:sz w:val="20"/>
                <w:szCs w:val="20"/>
              </w:rPr>
            </w:pPr>
            <w:r w:rsidRPr="000C6715">
              <w:rPr>
                <w:rFonts w:ascii="Century Gothic" w:hAnsi="Century Gothic"/>
                <w:sz w:val="20"/>
                <w:szCs w:val="20"/>
                <w:lang w:val="en-US"/>
              </w:rPr>
              <w:t>Discussion about farmers markets and what is the future of farmers markets going forward given ongoing cost of living crisis</w:t>
            </w:r>
          </w:p>
          <w:p w14:paraId="2C2DD99C" w14:textId="77777777" w:rsidR="00AF467B" w:rsidRPr="000C6715" w:rsidRDefault="00AF467B" w:rsidP="00AF467B">
            <w:pPr>
              <w:pStyle w:val="ListParagraph"/>
              <w:numPr>
                <w:ilvl w:val="0"/>
                <w:numId w:val="16"/>
              </w:numPr>
              <w:spacing w:after="200" w:line="240" w:lineRule="auto"/>
              <w:rPr>
                <w:rFonts w:ascii="Century Gothic" w:hAnsi="Century Gothic"/>
                <w:sz w:val="20"/>
                <w:szCs w:val="20"/>
              </w:rPr>
            </w:pPr>
            <w:r w:rsidRPr="000C6715">
              <w:rPr>
                <w:rFonts w:ascii="Century Gothic" w:hAnsi="Century Gothic"/>
                <w:sz w:val="20"/>
                <w:szCs w:val="20"/>
                <w:lang w:val="en-US"/>
              </w:rPr>
              <w:t xml:space="preserve">The Yard Market is held last Sunday of the month. Typically showcases creator. Makers. September’s market was focused on food &amp; drink as part of the festival. It is an accessible market for producers, the fee to participate is reasonable. 400 attendees usually. </w:t>
            </w:r>
          </w:p>
          <w:p w14:paraId="76020DB6" w14:textId="77777777" w:rsidR="00AF467B" w:rsidRPr="000C6715" w:rsidRDefault="00AF467B" w:rsidP="00AF467B">
            <w:pPr>
              <w:pStyle w:val="ListParagraph"/>
              <w:numPr>
                <w:ilvl w:val="0"/>
                <w:numId w:val="16"/>
              </w:numPr>
              <w:spacing w:after="200" w:line="240" w:lineRule="auto"/>
              <w:rPr>
                <w:rFonts w:ascii="Century Gothic" w:hAnsi="Century Gothic"/>
                <w:sz w:val="20"/>
                <w:szCs w:val="20"/>
              </w:rPr>
            </w:pPr>
            <w:r w:rsidRPr="000C6715">
              <w:rPr>
                <w:rFonts w:ascii="Century Gothic" w:hAnsi="Century Gothic"/>
                <w:sz w:val="20"/>
                <w:szCs w:val="20"/>
                <w:lang w:val="en-US"/>
              </w:rPr>
              <w:t xml:space="preserve">Website audit is to take place and website will be redeveloped. </w:t>
            </w:r>
          </w:p>
          <w:p w14:paraId="15516686" w14:textId="77777777" w:rsidR="00AF467B" w:rsidRPr="000C6715" w:rsidRDefault="00AF467B" w:rsidP="00E57CF9">
            <w:pPr>
              <w:jc w:val="center"/>
              <w:rPr>
                <w:rFonts w:ascii="Century Gothic" w:hAnsi="Century Gothic"/>
                <w:b/>
                <w:bCs/>
                <w:sz w:val="20"/>
                <w:szCs w:val="20"/>
              </w:rPr>
            </w:pPr>
          </w:p>
        </w:tc>
      </w:tr>
      <w:tr w:rsidR="00AF467B" w:rsidRPr="000C6715" w14:paraId="55810B1E" w14:textId="77777777" w:rsidTr="00AF467B">
        <w:tc>
          <w:tcPr>
            <w:tcW w:w="279" w:type="dxa"/>
          </w:tcPr>
          <w:p w14:paraId="45974F09" w14:textId="77777777" w:rsidR="00AF467B" w:rsidRPr="000C6715" w:rsidRDefault="00AF467B" w:rsidP="00E57CF9">
            <w:pPr>
              <w:jc w:val="center"/>
              <w:rPr>
                <w:rFonts w:ascii="Century Gothic" w:hAnsi="Century Gothic"/>
                <w:b/>
                <w:bCs/>
                <w:sz w:val="20"/>
                <w:szCs w:val="20"/>
              </w:rPr>
            </w:pPr>
          </w:p>
        </w:tc>
        <w:tc>
          <w:tcPr>
            <w:tcW w:w="10177" w:type="dxa"/>
          </w:tcPr>
          <w:p w14:paraId="58FE3ED1" w14:textId="77777777" w:rsidR="00AF467B" w:rsidRPr="000C6715" w:rsidRDefault="00AF467B" w:rsidP="00AF467B">
            <w:pPr>
              <w:rPr>
                <w:rFonts w:ascii="Century Gothic" w:hAnsi="Century Gothic"/>
                <w:b/>
                <w:bCs/>
                <w:sz w:val="20"/>
                <w:szCs w:val="20"/>
                <w:u w:val="single"/>
              </w:rPr>
            </w:pPr>
            <w:r w:rsidRPr="000C6715">
              <w:rPr>
                <w:rFonts w:ascii="Century Gothic" w:hAnsi="Century Gothic"/>
                <w:b/>
                <w:bCs/>
                <w:sz w:val="20"/>
                <w:szCs w:val="20"/>
                <w:u w:val="single"/>
              </w:rPr>
              <w:t>CULTURE PK</w:t>
            </w:r>
          </w:p>
          <w:p w14:paraId="2CBCAD32" w14:textId="77777777" w:rsidR="00AF467B" w:rsidRPr="000C6715" w:rsidRDefault="00AF467B" w:rsidP="00AF467B">
            <w:pPr>
              <w:pStyle w:val="ListParagraph"/>
              <w:spacing w:line="240" w:lineRule="auto"/>
              <w:rPr>
                <w:rFonts w:ascii="Century Gothic" w:hAnsi="Century Gothic"/>
                <w:sz w:val="20"/>
                <w:szCs w:val="20"/>
              </w:rPr>
            </w:pPr>
          </w:p>
          <w:p w14:paraId="5D4D25C3" w14:textId="77777777" w:rsidR="00AF467B" w:rsidRPr="000C6715" w:rsidRDefault="00AF467B" w:rsidP="00AF467B">
            <w:pPr>
              <w:pStyle w:val="ListParagraph"/>
              <w:numPr>
                <w:ilvl w:val="0"/>
                <w:numId w:val="7"/>
              </w:numPr>
              <w:rPr>
                <w:rFonts w:ascii="Century Gothic" w:hAnsi="Century Gothic"/>
                <w:sz w:val="20"/>
                <w:szCs w:val="20"/>
              </w:rPr>
            </w:pPr>
            <w:r w:rsidRPr="000C6715">
              <w:rPr>
                <w:rFonts w:ascii="Century Gothic" w:hAnsi="Century Gothic"/>
                <w:sz w:val="20"/>
                <w:szCs w:val="20"/>
              </w:rPr>
              <w:t xml:space="preserve">Culture Perth and Kinross have launched 2 new exhibitions, </w:t>
            </w:r>
            <w:r w:rsidRPr="000C6715">
              <w:rPr>
                <w:rFonts w:ascii="Century Gothic" w:hAnsi="Century Gothic"/>
                <w:i/>
                <w:iCs/>
                <w:sz w:val="20"/>
                <w:szCs w:val="20"/>
              </w:rPr>
              <w:t>are you going to the dancing?</w:t>
            </w:r>
            <w:r w:rsidRPr="000C6715">
              <w:rPr>
                <w:rFonts w:ascii="Century Gothic" w:hAnsi="Century Gothic"/>
                <w:sz w:val="20"/>
                <w:szCs w:val="20"/>
              </w:rPr>
              <w:t xml:space="preserve"> And </w:t>
            </w:r>
            <w:r w:rsidRPr="000C6715">
              <w:rPr>
                <w:rFonts w:ascii="Century Gothic" w:hAnsi="Century Gothic"/>
                <w:i/>
                <w:iCs/>
                <w:sz w:val="20"/>
                <w:szCs w:val="20"/>
              </w:rPr>
              <w:t>A Lost Community:</w:t>
            </w:r>
            <w:r w:rsidRPr="000C6715">
              <w:rPr>
                <w:rFonts w:ascii="Century Gothic" w:hAnsi="Century Gothic"/>
                <w:sz w:val="20"/>
                <w:szCs w:val="20"/>
              </w:rPr>
              <w:t xml:space="preserve"> </w:t>
            </w:r>
            <w:r w:rsidRPr="000C6715">
              <w:rPr>
                <w:rFonts w:ascii="Century Gothic" w:hAnsi="Century Gothic"/>
                <w:i/>
                <w:iCs/>
                <w:sz w:val="20"/>
                <w:szCs w:val="20"/>
              </w:rPr>
              <w:t>Muirton of Ardblair</w:t>
            </w:r>
            <w:r w:rsidRPr="000C6715">
              <w:rPr>
                <w:rFonts w:ascii="Century Gothic" w:hAnsi="Century Gothic"/>
                <w:sz w:val="20"/>
                <w:szCs w:val="20"/>
              </w:rPr>
              <w:t>. Both exhibitions are on at Perth Museum and Art Gallery until 23 December 2022</w:t>
            </w:r>
          </w:p>
          <w:p w14:paraId="73AE986E" w14:textId="77777777" w:rsidR="00AF467B" w:rsidRPr="000C6715" w:rsidRDefault="00AF467B" w:rsidP="00AF467B">
            <w:pPr>
              <w:pStyle w:val="ListParagraph"/>
              <w:numPr>
                <w:ilvl w:val="0"/>
                <w:numId w:val="7"/>
              </w:numPr>
              <w:rPr>
                <w:rFonts w:ascii="Century Gothic" w:hAnsi="Century Gothic"/>
                <w:sz w:val="20"/>
                <w:szCs w:val="20"/>
              </w:rPr>
            </w:pPr>
            <w:r w:rsidRPr="000C6715">
              <w:rPr>
                <w:rFonts w:ascii="Century Gothic" w:hAnsi="Century Gothic"/>
                <w:sz w:val="20"/>
                <w:szCs w:val="20"/>
              </w:rPr>
              <w:t>CPK also unveiled a new display celebrating 100 years of Georgina Ballantine catching the largest ever rod caught salmon featuring new items and objects loaned to the museum by Miss Ballantine’s family. Links with Scotland’s Year of Stories.</w:t>
            </w:r>
          </w:p>
          <w:p w14:paraId="0C1AB810" w14:textId="77777777" w:rsidR="00AF467B" w:rsidRPr="000C6715" w:rsidRDefault="00AF467B" w:rsidP="00AF467B">
            <w:pPr>
              <w:pStyle w:val="ListParagraph"/>
              <w:numPr>
                <w:ilvl w:val="0"/>
                <w:numId w:val="7"/>
              </w:numPr>
              <w:rPr>
                <w:rFonts w:ascii="Century Gothic" w:hAnsi="Century Gothic"/>
                <w:sz w:val="20"/>
                <w:szCs w:val="20"/>
              </w:rPr>
            </w:pPr>
            <w:r w:rsidRPr="000C6715">
              <w:rPr>
                <w:rFonts w:ascii="Century Gothic" w:hAnsi="Century Gothic"/>
                <w:sz w:val="20"/>
                <w:szCs w:val="20"/>
              </w:rPr>
              <w:t xml:space="preserve">CPK also released their Autumn/Winter What’s On events program. The full list of events detailed here </w:t>
            </w:r>
            <w:hyperlink r:id="rId12" w:history="1">
              <w:r w:rsidRPr="000C6715">
                <w:rPr>
                  <w:rStyle w:val="Hyperlink"/>
                  <w:rFonts w:ascii="Century Gothic" w:hAnsi="Century Gothic"/>
                  <w:sz w:val="20"/>
                  <w:szCs w:val="20"/>
                </w:rPr>
                <w:t>https://www.culturepk.org.uk/whatson-search-results/?event=aw2223</w:t>
              </w:r>
            </w:hyperlink>
          </w:p>
          <w:p w14:paraId="7813FA47" w14:textId="77777777" w:rsidR="00AF467B" w:rsidRPr="000C6715" w:rsidRDefault="00AF467B" w:rsidP="00AF467B">
            <w:pPr>
              <w:pStyle w:val="ListParagraph"/>
              <w:numPr>
                <w:ilvl w:val="0"/>
                <w:numId w:val="7"/>
              </w:numPr>
              <w:rPr>
                <w:rFonts w:ascii="Century Gothic" w:hAnsi="Century Gothic"/>
                <w:sz w:val="20"/>
                <w:szCs w:val="20"/>
              </w:rPr>
            </w:pPr>
            <w:r w:rsidRPr="000C6715">
              <w:rPr>
                <w:rFonts w:ascii="Century Gothic" w:hAnsi="Century Gothic"/>
                <w:sz w:val="20"/>
                <w:szCs w:val="20"/>
              </w:rPr>
              <w:t xml:space="preserve">CPK are running the Warm Places Scheme </w:t>
            </w:r>
          </w:p>
          <w:p w14:paraId="31756609" w14:textId="77777777" w:rsidR="00AF467B" w:rsidRPr="000C6715" w:rsidRDefault="00AF467B" w:rsidP="00AF467B">
            <w:pPr>
              <w:pStyle w:val="ListParagraph"/>
              <w:numPr>
                <w:ilvl w:val="0"/>
                <w:numId w:val="7"/>
              </w:numPr>
              <w:rPr>
                <w:rFonts w:ascii="Century Gothic" w:hAnsi="Century Gothic"/>
                <w:sz w:val="20"/>
                <w:szCs w:val="20"/>
              </w:rPr>
            </w:pPr>
            <w:r w:rsidRPr="000C6715">
              <w:rPr>
                <w:rFonts w:ascii="Century Gothic" w:hAnsi="Century Gothic"/>
                <w:sz w:val="20"/>
                <w:szCs w:val="20"/>
              </w:rPr>
              <w:t xml:space="preserve">New general manager for Perth Museum has been appointed, Katy Jack.  </w:t>
            </w:r>
          </w:p>
          <w:p w14:paraId="58BFEA01" w14:textId="77777777" w:rsidR="00AF467B" w:rsidRPr="000C6715" w:rsidRDefault="00AF467B" w:rsidP="00E57CF9">
            <w:pPr>
              <w:jc w:val="center"/>
              <w:rPr>
                <w:rFonts w:ascii="Century Gothic" w:hAnsi="Century Gothic"/>
                <w:b/>
                <w:bCs/>
                <w:sz w:val="20"/>
                <w:szCs w:val="20"/>
              </w:rPr>
            </w:pPr>
          </w:p>
        </w:tc>
      </w:tr>
      <w:tr w:rsidR="00AF467B" w:rsidRPr="000C6715" w14:paraId="14C02EBF" w14:textId="77777777" w:rsidTr="00AF467B">
        <w:tc>
          <w:tcPr>
            <w:tcW w:w="279" w:type="dxa"/>
          </w:tcPr>
          <w:p w14:paraId="5294672C" w14:textId="77777777" w:rsidR="00AF467B" w:rsidRPr="000C6715" w:rsidRDefault="00AF467B" w:rsidP="00E57CF9">
            <w:pPr>
              <w:jc w:val="center"/>
              <w:rPr>
                <w:rFonts w:ascii="Century Gothic" w:hAnsi="Century Gothic"/>
                <w:b/>
                <w:bCs/>
                <w:sz w:val="20"/>
                <w:szCs w:val="20"/>
              </w:rPr>
            </w:pPr>
          </w:p>
        </w:tc>
        <w:tc>
          <w:tcPr>
            <w:tcW w:w="10177" w:type="dxa"/>
          </w:tcPr>
          <w:p w14:paraId="08E65E5C" w14:textId="77777777" w:rsidR="00AF467B" w:rsidRPr="000C6715" w:rsidRDefault="00AF467B" w:rsidP="00AF467B">
            <w:pPr>
              <w:rPr>
                <w:rFonts w:ascii="Century Gothic" w:hAnsi="Century Gothic"/>
                <w:b/>
                <w:bCs/>
                <w:sz w:val="20"/>
                <w:szCs w:val="20"/>
                <w:u w:val="single"/>
              </w:rPr>
            </w:pPr>
            <w:r w:rsidRPr="000C6715">
              <w:rPr>
                <w:rFonts w:ascii="Century Gothic" w:hAnsi="Century Gothic"/>
                <w:b/>
                <w:bCs/>
                <w:sz w:val="20"/>
                <w:szCs w:val="20"/>
                <w:u w:val="single"/>
              </w:rPr>
              <w:t>VISIT ABERFELDY</w:t>
            </w:r>
          </w:p>
          <w:p w14:paraId="08BEAA9E" w14:textId="77777777" w:rsidR="00AF467B" w:rsidRPr="000C6715" w:rsidRDefault="00AF467B" w:rsidP="00AF467B">
            <w:pPr>
              <w:pStyle w:val="ListParagraph"/>
              <w:numPr>
                <w:ilvl w:val="0"/>
                <w:numId w:val="18"/>
              </w:numPr>
              <w:rPr>
                <w:rFonts w:ascii="Century Gothic" w:hAnsi="Century Gothic"/>
                <w:sz w:val="20"/>
                <w:szCs w:val="20"/>
              </w:rPr>
            </w:pPr>
            <w:r w:rsidRPr="000C6715">
              <w:rPr>
                <w:rFonts w:ascii="Century Gothic" w:hAnsi="Century Gothic"/>
                <w:sz w:val="20"/>
                <w:szCs w:val="20"/>
              </w:rPr>
              <w:t>AGM October 2022 – Will be discussing future of VisitAberfeldy, engagement has been low with the tourism association</w:t>
            </w:r>
          </w:p>
          <w:p w14:paraId="15A435E9" w14:textId="77777777" w:rsidR="00AF467B" w:rsidRPr="000C6715" w:rsidRDefault="00AF467B" w:rsidP="00AF467B">
            <w:pPr>
              <w:pStyle w:val="ListParagraph"/>
              <w:numPr>
                <w:ilvl w:val="0"/>
                <w:numId w:val="18"/>
              </w:numPr>
              <w:rPr>
                <w:rFonts w:ascii="Century Gothic" w:hAnsi="Century Gothic"/>
                <w:sz w:val="20"/>
                <w:szCs w:val="20"/>
              </w:rPr>
            </w:pPr>
            <w:r w:rsidRPr="000C6715">
              <w:rPr>
                <w:rFonts w:ascii="Century Gothic" w:hAnsi="Century Gothic"/>
                <w:sz w:val="20"/>
                <w:szCs w:val="20"/>
              </w:rPr>
              <w:t>Considering what the membership model should be post covid</w:t>
            </w:r>
          </w:p>
          <w:p w14:paraId="57B4DC32" w14:textId="77777777" w:rsidR="00AF467B" w:rsidRPr="000C6715" w:rsidRDefault="00AF467B" w:rsidP="00AF467B">
            <w:pPr>
              <w:pStyle w:val="ListParagraph"/>
              <w:numPr>
                <w:ilvl w:val="0"/>
                <w:numId w:val="18"/>
              </w:numPr>
              <w:rPr>
                <w:rFonts w:ascii="Century Gothic" w:hAnsi="Century Gothic"/>
                <w:sz w:val="20"/>
                <w:szCs w:val="20"/>
              </w:rPr>
            </w:pPr>
            <w:r w:rsidRPr="000C6715">
              <w:rPr>
                <w:rFonts w:ascii="Century Gothic" w:hAnsi="Century Gothic"/>
                <w:sz w:val="20"/>
                <w:szCs w:val="20"/>
              </w:rPr>
              <w:t>Taymouth Castle have been actively engaging with residents and communities and the situation has improved.</w:t>
            </w:r>
          </w:p>
          <w:p w14:paraId="50705EFA" w14:textId="77777777" w:rsidR="00AF467B" w:rsidRPr="000C6715" w:rsidRDefault="00AF467B" w:rsidP="00AF467B">
            <w:pPr>
              <w:pStyle w:val="ListParagraph"/>
              <w:numPr>
                <w:ilvl w:val="0"/>
                <w:numId w:val="18"/>
              </w:numPr>
              <w:rPr>
                <w:rFonts w:ascii="Century Gothic" w:hAnsi="Century Gothic"/>
                <w:sz w:val="20"/>
                <w:szCs w:val="20"/>
              </w:rPr>
            </w:pPr>
            <w:r w:rsidRPr="000C6715">
              <w:rPr>
                <w:rFonts w:ascii="Century Gothic" w:hAnsi="Century Gothic"/>
                <w:sz w:val="20"/>
                <w:szCs w:val="20"/>
              </w:rPr>
              <w:t>Residents are monitoring this closely.</w:t>
            </w:r>
          </w:p>
          <w:p w14:paraId="01F87D7B" w14:textId="77777777" w:rsidR="00AF467B" w:rsidRPr="000C6715" w:rsidRDefault="00AF467B" w:rsidP="00AF467B">
            <w:pPr>
              <w:pStyle w:val="ListParagraph"/>
              <w:numPr>
                <w:ilvl w:val="0"/>
                <w:numId w:val="18"/>
              </w:numPr>
              <w:rPr>
                <w:rFonts w:ascii="Century Gothic" w:hAnsi="Century Gothic"/>
                <w:sz w:val="20"/>
                <w:szCs w:val="20"/>
              </w:rPr>
            </w:pPr>
            <w:r w:rsidRPr="000C6715">
              <w:rPr>
                <w:rFonts w:ascii="Century Gothic" w:hAnsi="Century Gothic"/>
                <w:sz w:val="20"/>
                <w:szCs w:val="20"/>
              </w:rPr>
              <w:t>Feedback has been positive about the levels of visitors in the area</w:t>
            </w:r>
          </w:p>
          <w:p w14:paraId="393F6620" w14:textId="77777777" w:rsidR="00AF467B" w:rsidRPr="000C6715" w:rsidRDefault="00AF467B" w:rsidP="00AF467B">
            <w:pPr>
              <w:rPr>
                <w:rFonts w:ascii="Century Gothic" w:hAnsi="Century Gothic"/>
                <w:b/>
                <w:bCs/>
                <w:u w:val="single"/>
              </w:rPr>
            </w:pPr>
          </w:p>
          <w:p w14:paraId="503DBAF5" w14:textId="77777777" w:rsidR="00AF467B" w:rsidRPr="000C6715" w:rsidRDefault="00AF467B" w:rsidP="00AF467B">
            <w:pPr>
              <w:rPr>
                <w:rFonts w:ascii="Century Gothic" w:hAnsi="Century Gothic"/>
                <w:b/>
                <w:bCs/>
                <w:sz w:val="20"/>
                <w:szCs w:val="20"/>
                <w:u w:val="single"/>
              </w:rPr>
            </w:pPr>
            <w:r w:rsidRPr="000C6715">
              <w:rPr>
                <w:rFonts w:ascii="Century Gothic" w:hAnsi="Century Gothic"/>
                <w:b/>
                <w:bCs/>
                <w:sz w:val="20"/>
                <w:szCs w:val="20"/>
                <w:u w:val="single"/>
              </w:rPr>
              <w:t>GROWBIZ</w:t>
            </w:r>
          </w:p>
          <w:p w14:paraId="6B3A20F8" w14:textId="77777777" w:rsidR="00AF467B" w:rsidRPr="000C6715" w:rsidRDefault="00AF467B" w:rsidP="00AF467B">
            <w:pPr>
              <w:pStyle w:val="ListParagraph"/>
              <w:numPr>
                <w:ilvl w:val="0"/>
                <w:numId w:val="17"/>
              </w:numPr>
              <w:rPr>
                <w:rFonts w:ascii="Century Gothic" w:hAnsi="Century Gothic"/>
                <w:sz w:val="20"/>
                <w:szCs w:val="20"/>
              </w:rPr>
            </w:pPr>
            <w:r w:rsidRPr="000C6715">
              <w:rPr>
                <w:rFonts w:ascii="Century Gothic" w:hAnsi="Century Gothic"/>
                <w:sz w:val="20"/>
                <w:szCs w:val="20"/>
              </w:rPr>
              <w:t>Enquiry levels are very high, especially from tourism and hospitality businesses</w:t>
            </w:r>
          </w:p>
          <w:p w14:paraId="300FAD60" w14:textId="77777777" w:rsidR="00AF467B" w:rsidRPr="000C6715" w:rsidRDefault="00AF467B" w:rsidP="00AF467B">
            <w:pPr>
              <w:pStyle w:val="ListParagraph"/>
              <w:numPr>
                <w:ilvl w:val="0"/>
                <w:numId w:val="17"/>
              </w:numPr>
              <w:rPr>
                <w:rFonts w:ascii="Century Gothic" w:hAnsi="Century Gothic"/>
                <w:sz w:val="20"/>
                <w:szCs w:val="20"/>
              </w:rPr>
            </w:pPr>
            <w:r w:rsidRPr="000C6715">
              <w:rPr>
                <w:rFonts w:ascii="Century Gothic" w:hAnsi="Century Gothic"/>
                <w:sz w:val="20"/>
                <w:szCs w:val="20"/>
              </w:rPr>
              <w:t>Enquiry levels are also high in relation to short term let legislation</w:t>
            </w:r>
          </w:p>
          <w:p w14:paraId="647B0946" w14:textId="77777777" w:rsidR="00AF467B" w:rsidRPr="000C6715" w:rsidRDefault="00AF467B" w:rsidP="00AF467B">
            <w:pPr>
              <w:pStyle w:val="ListParagraph"/>
              <w:numPr>
                <w:ilvl w:val="0"/>
                <w:numId w:val="17"/>
              </w:numPr>
              <w:rPr>
                <w:rFonts w:ascii="Century Gothic" w:hAnsi="Century Gothic"/>
                <w:sz w:val="20"/>
                <w:szCs w:val="20"/>
              </w:rPr>
            </w:pPr>
            <w:r w:rsidRPr="000C6715">
              <w:rPr>
                <w:rFonts w:ascii="Century Gothic" w:hAnsi="Century Gothic"/>
                <w:sz w:val="20"/>
                <w:szCs w:val="20"/>
              </w:rPr>
              <w:t>Perthshire Talks Tourism on STL in September was welcomed</w:t>
            </w:r>
          </w:p>
          <w:p w14:paraId="2246E4B1" w14:textId="77777777" w:rsidR="00AF467B" w:rsidRPr="000C6715" w:rsidRDefault="00AF467B" w:rsidP="00E57CF9">
            <w:pPr>
              <w:jc w:val="center"/>
              <w:rPr>
                <w:rFonts w:ascii="Century Gothic" w:hAnsi="Century Gothic"/>
                <w:b/>
                <w:bCs/>
                <w:sz w:val="20"/>
                <w:szCs w:val="20"/>
              </w:rPr>
            </w:pPr>
          </w:p>
        </w:tc>
      </w:tr>
      <w:tr w:rsidR="00AF467B" w:rsidRPr="000C6715" w14:paraId="22DFD1B5" w14:textId="77777777" w:rsidTr="00AF467B">
        <w:tc>
          <w:tcPr>
            <w:tcW w:w="279" w:type="dxa"/>
          </w:tcPr>
          <w:p w14:paraId="2BCE2410" w14:textId="77777777" w:rsidR="00AF467B" w:rsidRPr="000C6715" w:rsidRDefault="00AF467B" w:rsidP="00E57CF9">
            <w:pPr>
              <w:jc w:val="center"/>
              <w:rPr>
                <w:rFonts w:ascii="Century Gothic" w:hAnsi="Century Gothic"/>
                <w:b/>
                <w:bCs/>
                <w:sz w:val="20"/>
                <w:szCs w:val="20"/>
              </w:rPr>
            </w:pPr>
          </w:p>
        </w:tc>
        <w:tc>
          <w:tcPr>
            <w:tcW w:w="10177" w:type="dxa"/>
          </w:tcPr>
          <w:p w14:paraId="5F1F97F4" w14:textId="211A34F1" w:rsidR="00AF467B" w:rsidRPr="000C6715" w:rsidRDefault="00AF467B" w:rsidP="00AF467B">
            <w:pPr>
              <w:rPr>
                <w:rFonts w:ascii="Century Gothic" w:hAnsi="Century Gothic"/>
                <w:b/>
                <w:bCs/>
                <w:sz w:val="20"/>
                <w:szCs w:val="20"/>
                <w:u w:val="single"/>
              </w:rPr>
            </w:pPr>
            <w:r w:rsidRPr="000C6715">
              <w:rPr>
                <w:rFonts w:ascii="Century Gothic" w:hAnsi="Century Gothic"/>
                <w:b/>
                <w:bCs/>
                <w:sz w:val="20"/>
                <w:szCs w:val="20"/>
                <w:u w:val="single"/>
              </w:rPr>
              <w:t xml:space="preserve">PERTHSHIRE ADVENTURE </w:t>
            </w:r>
          </w:p>
          <w:p w14:paraId="7CF20A09" w14:textId="77777777" w:rsidR="00AF467B" w:rsidRPr="000C6715" w:rsidRDefault="00AF467B" w:rsidP="00AF467B">
            <w:pPr>
              <w:rPr>
                <w:rFonts w:ascii="Century Gothic" w:hAnsi="Century Gothic"/>
                <w:b/>
                <w:bCs/>
                <w:sz w:val="20"/>
                <w:szCs w:val="20"/>
              </w:rPr>
            </w:pPr>
          </w:p>
          <w:p w14:paraId="52D198E0" w14:textId="42E39A38" w:rsidR="00AF467B" w:rsidRPr="000C6715" w:rsidRDefault="001920FF" w:rsidP="00427918">
            <w:pPr>
              <w:pStyle w:val="ListParagraph"/>
              <w:numPr>
                <w:ilvl w:val="0"/>
                <w:numId w:val="21"/>
              </w:numPr>
              <w:spacing w:line="240" w:lineRule="auto"/>
              <w:rPr>
                <w:rFonts w:ascii="Century Gothic" w:hAnsi="Century Gothic"/>
                <w:sz w:val="20"/>
                <w:szCs w:val="20"/>
              </w:rPr>
            </w:pPr>
            <w:r w:rsidRPr="000C6715">
              <w:rPr>
                <w:rFonts w:ascii="Century Gothic" w:hAnsi="Century Gothic"/>
                <w:sz w:val="20"/>
                <w:szCs w:val="20"/>
              </w:rPr>
              <w:t>Lack of engagement with Perthshire Adventure</w:t>
            </w:r>
            <w:r w:rsidR="00EE259A" w:rsidRPr="000C6715">
              <w:rPr>
                <w:rFonts w:ascii="Century Gothic" w:hAnsi="Century Gothic"/>
                <w:sz w:val="20"/>
                <w:szCs w:val="20"/>
              </w:rPr>
              <w:t xml:space="preserve"> the collaborative group for outdoor adventure</w:t>
            </w:r>
          </w:p>
          <w:p w14:paraId="30A02133" w14:textId="2C7D990A" w:rsidR="00EE259A" w:rsidRPr="000C6715" w:rsidRDefault="00EE259A" w:rsidP="00427918">
            <w:pPr>
              <w:pStyle w:val="ListParagraph"/>
              <w:numPr>
                <w:ilvl w:val="0"/>
                <w:numId w:val="21"/>
              </w:numPr>
              <w:spacing w:line="240" w:lineRule="auto"/>
              <w:rPr>
                <w:rFonts w:ascii="Century Gothic" w:hAnsi="Century Gothic"/>
                <w:sz w:val="20"/>
                <w:szCs w:val="20"/>
              </w:rPr>
            </w:pPr>
            <w:r w:rsidRPr="000C6715">
              <w:rPr>
                <w:rFonts w:ascii="Century Gothic" w:hAnsi="Century Gothic"/>
                <w:sz w:val="20"/>
                <w:szCs w:val="20"/>
              </w:rPr>
              <w:t>Previously set up to sell direct to customers</w:t>
            </w:r>
            <w:r w:rsidR="00BF5333" w:rsidRPr="000C6715">
              <w:rPr>
                <w:rFonts w:ascii="Century Gothic" w:hAnsi="Century Gothic"/>
                <w:sz w:val="20"/>
                <w:szCs w:val="20"/>
              </w:rPr>
              <w:t xml:space="preserve">, </w:t>
            </w:r>
            <w:r w:rsidR="004B65C6" w:rsidRPr="000C6715">
              <w:rPr>
                <w:rFonts w:ascii="Century Gothic" w:hAnsi="Century Gothic"/>
                <w:sz w:val="20"/>
                <w:szCs w:val="20"/>
              </w:rPr>
              <w:t xml:space="preserve">handpicked adventures ( visitor </w:t>
            </w:r>
            <w:r w:rsidR="00BF5333" w:rsidRPr="000C6715">
              <w:rPr>
                <w:rFonts w:ascii="Century Gothic" w:hAnsi="Century Gothic"/>
                <w:sz w:val="20"/>
                <w:szCs w:val="20"/>
              </w:rPr>
              <w:t>experiences</w:t>
            </w:r>
            <w:r w:rsidR="004B65C6" w:rsidRPr="000C6715">
              <w:rPr>
                <w:rFonts w:ascii="Century Gothic" w:hAnsi="Century Gothic"/>
                <w:sz w:val="20"/>
                <w:szCs w:val="20"/>
              </w:rPr>
              <w:t>)</w:t>
            </w:r>
          </w:p>
          <w:p w14:paraId="57C999A0" w14:textId="3B842A56" w:rsidR="004B65C6" w:rsidRPr="000C6715" w:rsidRDefault="00000000" w:rsidP="00427918">
            <w:pPr>
              <w:pStyle w:val="ListParagraph"/>
              <w:numPr>
                <w:ilvl w:val="0"/>
                <w:numId w:val="21"/>
              </w:numPr>
              <w:spacing w:line="240" w:lineRule="auto"/>
              <w:rPr>
                <w:rFonts w:ascii="Century Gothic" w:hAnsi="Century Gothic"/>
                <w:sz w:val="20"/>
                <w:szCs w:val="20"/>
              </w:rPr>
            </w:pPr>
            <w:hyperlink r:id="rId13" w:history="1">
              <w:r w:rsidR="004B65C6" w:rsidRPr="000C6715">
                <w:rPr>
                  <w:rStyle w:val="Hyperlink"/>
                  <w:rFonts w:ascii="Century Gothic" w:hAnsi="Century Gothic"/>
                </w:rPr>
                <w:t>Perthshire Adventure | Home | Outdoor Activities in Highland Perthshire (perthshire-adventure.scot)</w:t>
              </w:r>
            </w:hyperlink>
          </w:p>
          <w:p w14:paraId="4848CE7D" w14:textId="7D995E4D" w:rsidR="00741FF4" w:rsidRPr="000C6715" w:rsidRDefault="004E17EF" w:rsidP="00427918">
            <w:pPr>
              <w:pStyle w:val="ListParagraph"/>
              <w:numPr>
                <w:ilvl w:val="0"/>
                <w:numId w:val="21"/>
              </w:numPr>
              <w:spacing w:line="240" w:lineRule="auto"/>
              <w:rPr>
                <w:rFonts w:ascii="Century Gothic" w:hAnsi="Century Gothic"/>
                <w:sz w:val="20"/>
                <w:szCs w:val="20"/>
              </w:rPr>
            </w:pPr>
            <w:r w:rsidRPr="000C6715">
              <w:rPr>
                <w:rFonts w:ascii="Century Gothic" w:hAnsi="Century Gothic"/>
                <w:sz w:val="20"/>
                <w:szCs w:val="20"/>
              </w:rPr>
              <w:t xml:space="preserve">Outdoor providers </w:t>
            </w:r>
            <w:r w:rsidR="00741FF4" w:rsidRPr="000C6715">
              <w:rPr>
                <w:rFonts w:ascii="Century Gothic" w:hAnsi="Century Gothic"/>
                <w:sz w:val="20"/>
                <w:szCs w:val="20"/>
              </w:rPr>
              <w:t xml:space="preserve">are </w:t>
            </w:r>
            <w:r w:rsidR="00427918" w:rsidRPr="000C6715">
              <w:rPr>
                <w:rFonts w:ascii="Century Gothic" w:hAnsi="Century Gothic"/>
                <w:sz w:val="20"/>
                <w:szCs w:val="20"/>
              </w:rPr>
              <w:t xml:space="preserve">often micro </w:t>
            </w:r>
            <w:r w:rsidRPr="000C6715">
              <w:rPr>
                <w:rFonts w:ascii="Century Gothic" w:hAnsi="Century Gothic"/>
                <w:sz w:val="20"/>
                <w:szCs w:val="20"/>
              </w:rPr>
              <w:t xml:space="preserve">businesses </w:t>
            </w:r>
            <w:r w:rsidR="00427918" w:rsidRPr="000C6715">
              <w:rPr>
                <w:rFonts w:ascii="Century Gothic" w:hAnsi="Century Gothic"/>
                <w:sz w:val="20"/>
                <w:szCs w:val="20"/>
              </w:rPr>
              <w:t>and time poor</w:t>
            </w:r>
            <w:r w:rsidRPr="000C6715">
              <w:rPr>
                <w:rFonts w:ascii="Century Gothic" w:hAnsi="Century Gothic"/>
                <w:sz w:val="20"/>
                <w:szCs w:val="20"/>
              </w:rPr>
              <w:t>, however noted engagement was strong during last two years</w:t>
            </w:r>
            <w:r w:rsidR="00631B08" w:rsidRPr="000C6715">
              <w:rPr>
                <w:rFonts w:ascii="Century Gothic" w:hAnsi="Century Gothic"/>
                <w:sz w:val="20"/>
                <w:szCs w:val="20"/>
              </w:rPr>
              <w:t xml:space="preserve"> during pandemic</w:t>
            </w:r>
          </w:p>
          <w:p w14:paraId="281ECC0E" w14:textId="4887E2E1" w:rsidR="00741FF4" w:rsidRPr="000C6715" w:rsidRDefault="00631B08" w:rsidP="00427918">
            <w:pPr>
              <w:pStyle w:val="ListParagraph"/>
              <w:numPr>
                <w:ilvl w:val="0"/>
                <w:numId w:val="21"/>
              </w:numPr>
              <w:spacing w:line="240" w:lineRule="auto"/>
              <w:rPr>
                <w:rFonts w:ascii="Century Gothic" w:hAnsi="Century Gothic"/>
                <w:sz w:val="20"/>
                <w:szCs w:val="20"/>
              </w:rPr>
            </w:pPr>
            <w:r w:rsidRPr="000C6715">
              <w:rPr>
                <w:rFonts w:ascii="Century Gothic" w:hAnsi="Century Gothic"/>
                <w:sz w:val="20"/>
                <w:szCs w:val="20"/>
              </w:rPr>
              <w:t>Previous f</w:t>
            </w:r>
            <w:r w:rsidR="00741FF4" w:rsidRPr="000C6715">
              <w:rPr>
                <w:rFonts w:ascii="Century Gothic" w:hAnsi="Century Gothic"/>
                <w:sz w:val="20"/>
                <w:szCs w:val="20"/>
              </w:rPr>
              <w:t>unding Scottish Enterprise &amp; Smart village Project.</w:t>
            </w:r>
          </w:p>
          <w:p w14:paraId="57706E74" w14:textId="3948FC54" w:rsidR="001920FF" w:rsidRPr="000C6715" w:rsidRDefault="00985BDB" w:rsidP="002F4CD7">
            <w:pPr>
              <w:pStyle w:val="ListParagraph"/>
              <w:numPr>
                <w:ilvl w:val="0"/>
                <w:numId w:val="21"/>
              </w:numPr>
              <w:spacing w:line="240" w:lineRule="auto"/>
              <w:rPr>
                <w:rFonts w:ascii="Century Gothic" w:hAnsi="Century Gothic"/>
                <w:b/>
                <w:bCs/>
                <w:sz w:val="20"/>
                <w:szCs w:val="20"/>
              </w:rPr>
            </w:pPr>
            <w:r w:rsidRPr="000C6715">
              <w:rPr>
                <w:rFonts w:ascii="Century Gothic" w:hAnsi="Century Gothic"/>
                <w:sz w:val="20"/>
                <w:szCs w:val="20"/>
              </w:rPr>
              <w:t xml:space="preserve">Looking at </w:t>
            </w:r>
            <w:r w:rsidR="00427918" w:rsidRPr="000C6715">
              <w:rPr>
                <w:rFonts w:ascii="Century Gothic" w:hAnsi="Century Gothic"/>
                <w:sz w:val="20"/>
                <w:szCs w:val="20"/>
              </w:rPr>
              <w:t xml:space="preserve">a </w:t>
            </w:r>
            <w:r w:rsidRPr="000C6715">
              <w:rPr>
                <w:rFonts w:ascii="Century Gothic" w:hAnsi="Century Gothic"/>
                <w:sz w:val="20"/>
                <w:szCs w:val="20"/>
              </w:rPr>
              <w:t>new</w:t>
            </w:r>
            <w:r w:rsidR="00427918" w:rsidRPr="000C6715">
              <w:rPr>
                <w:rFonts w:ascii="Century Gothic" w:hAnsi="Century Gothic"/>
                <w:sz w:val="20"/>
                <w:szCs w:val="20"/>
              </w:rPr>
              <w:t xml:space="preserve"> </w:t>
            </w:r>
            <w:r w:rsidRPr="000C6715">
              <w:rPr>
                <w:rFonts w:ascii="Century Gothic" w:hAnsi="Century Gothic"/>
                <w:sz w:val="20"/>
                <w:szCs w:val="20"/>
              </w:rPr>
              <w:t>structure/membership models</w:t>
            </w:r>
            <w:r w:rsidR="0066173C" w:rsidRPr="000C6715">
              <w:rPr>
                <w:rFonts w:ascii="Century Gothic" w:hAnsi="Century Gothic"/>
                <w:sz w:val="20"/>
                <w:szCs w:val="20"/>
              </w:rPr>
              <w:t xml:space="preserve"> – initial thoughts to act as B2B voice for Perthshire</w:t>
            </w:r>
          </w:p>
          <w:p w14:paraId="1E4A4904" w14:textId="6C78012A" w:rsidR="00AF467B" w:rsidRPr="000C6715" w:rsidRDefault="00AF467B" w:rsidP="00AF467B">
            <w:pPr>
              <w:rPr>
                <w:rFonts w:ascii="Century Gothic" w:hAnsi="Century Gothic"/>
                <w:b/>
                <w:bCs/>
                <w:sz w:val="20"/>
                <w:szCs w:val="20"/>
              </w:rPr>
            </w:pPr>
          </w:p>
        </w:tc>
      </w:tr>
      <w:tr w:rsidR="00AF467B" w:rsidRPr="000C6715" w14:paraId="05D354CB" w14:textId="77777777" w:rsidTr="00AF467B">
        <w:tc>
          <w:tcPr>
            <w:tcW w:w="279" w:type="dxa"/>
          </w:tcPr>
          <w:p w14:paraId="7F7CC984" w14:textId="77777777" w:rsidR="00AF467B" w:rsidRPr="000C6715" w:rsidRDefault="00AF467B" w:rsidP="00E57CF9">
            <w:pPr>
              <w:jc w:val="center"/>
              <w:rPr>
                <w:rFonts w:ascii="Century Gothic" w:hAnsi="Century Gothic"/>
                <w:b/>
                <w:bCs/>
                <w:sz w:val="20"/>
                <w:szCs w:val="20"/>
              </w:rPr>
            </w:pPr>
          </w:p>
        </w:tc>
        <w:tc>
          <w:tcPr>
            <w:tcW w:w="10177" w:type="dxa"/>
          </w:tcPr>
          <w:p w14:paraId="6503DDC0" w14:textId="77777777" w:rsidR="00AF467B" w:rsidRPr="000C6715" w:rsidRDefault="00AF467B" w:rsidP="00AF467B">
            <w:pPr>
              <w:rPr>
                <w:rFonts w:ascii="Century Gothic" w:hAnsi="Century Gothic"/>
                <w:b/>
                <w:bCs/>
                <w:u w:val="single"/>
              </w:rPr>
            </w:pPr>
          </w:p>
          <w:p w14:paraId="605EFEE8" w14:textId="77777777" w:rsidR="00AF467B" w:rsidRPr="000C6715" w:rsidRDefault="00AF467B" w:rsidP="00AF467B">
            <w:pPr>
              <w:rPr>
                <w:rFonts w:ascii="Century Gothic" w:hAnsi="Century Gothic"/>
                <w:b/>
                <w:bCs/>
                <w:sz w:val="20"/>
                <w:szCs w:val="20"/>
                <w:u w:val="single"/>
              </w:rPr>
            </w:pPr>
            <w:r w:rsidRPr="000C6715">
              <w:rPr>
                <w:rFonts w:ascii="Century Gothic" w:hAnsi="Century Gothic"/>
                <w:b/>
                <w:bCs/>
                <w:sz w:val="20"/>
                <w:szCs w:val="20"/>
                <w:u w:val="single"/>
              </w:rPr>
              <w:t>A.O.B.</w:t>
            </w:r>
          </w:p>
          <w:p w14:paraId="3765F7FA" w14:textId="62FF6FCF" w:rsidR="00AF467B" w:rsidRPr="000C6715" w:rsidRDefault="000C6715" w:rsidP="00AF467B">
            <w:pPr>
              <w:pStyle w:val="ListParagraph"/>
              <w:numPr>
                <w:ilvl w:val="0"/>
                <w:numId w:val="19"/>
              </w:numPr>
              <w:rPr>
                <w:rFonts w:ascii="Century Gothic" w:hAnsi="Century Gothic"/>
                <w:sz w:val="20"/>
                <w:szCs w:val="20"/>
              </w:rPr>
            </w:pPr>
            <w:r w:rsidRPr="000C6715">
              <w:rPr>
                <w:rFonts w:ascii="Century Gothic" w:hAnsi="Century Gothic"/>
                <w:sz w:val="20"/>
                <w:szCs w:val="20"/>
              </w:rPr>
              <w:t xml:space="preserve">Scotland’s </w:t>
            </w:r>
            <w:r w:rsidR="00AF467B" w:rsidRPr="000C6715">
              <w:rPr>
                <w:rFonts w:ascii="Century Gothic" w:hAnsi="Century Gothic"/>
                <w:sz w:val="20"/>
                <w:szCs w:val="20"/>
              </w:rPr>
              <w:t>National Tourism Conference 9-10 November 2022</w:t>
            </w:r>
          </w:p>
          <w:p w14:paraId="5DE708A9" w14:textId="77777777" w:rsidR="00AF467B" w:rsidRPr="000C6715" w:rsidRDefault="00000000" w:rsidP="00AF467B">
            <w:pPr>
              <w:pStyle w:val="ListParagraph"/>
              <w:rPr>
                <w:rFonts w:ascii="Century Gothic" w:hAnsi="Century Gothic"/>
                <w:sz w:val="20"/>
                <w:szCs w:val="20"/>
              </w:rPr>
            </w:pPr>
            <w:hyperlink r:id="rId14" w:history="1">
              <w:r w:rsidR="00AF467B" w:rsidRPr="000C6715">
                <w:rPr>
                  <w:rFonts w:ascii="Century Gothic" w:hAnsi="Century Gothic"/>
                  <w:color w:val="0000FF"/>
                  <w:u w:val="single"/>
                </w:rPr>
                <w:t>Scotland’s National Tourism Industry Conference 2022 (scottishtourismalliance.co.uk)</w:t>
              </w:r>
            </w:hyperlink>
          </w:p>
          <w:p w14:paraId="0344293E" w14:textId="77777777" w:rsidR="00AF467B" w:rsidRPr="000C6715" w:rsidRDefault="00AF467B" w:rsidP="00AF467B">
            <w:pPr>
              <w:pStyle w:val="ListParagraph"/>
              <w:numPr>
                <w:ilvl w:val="0"/>
                <w:numId w:val="19"/>
              </w:numPr>
              <w:rPr>
                <w:rFonts w:ascii="Century Gothic" w:hAnsi="Century Gothic"/>
                <w:sz w:val="20"/>
                <w:szCs w:val="20"/>
              </w:rPr>
            </w:pPr>
            <w:r w:rsidRPr="000C6715">
              <w:rPr>
                <w:rFonts w:ascii="Century Gothic" w:hAnsi="Century Gothic"/>
                <w:sz w:val="20"/>
                <w:szCs w:val="20"/>
              </w:rPr>
              <w:t>UNESCO City of Craft, JH asked what was the basis of the application, what does it mean for the area? Useful to know if asked what it is.  Whilst the designation has been achieved, it is not clear yet what the product is, or what it could be. The Cultural Services team have all been focusing on the Mod and next will be UNESCO.</w:t>
            </w:r>
          </w:p>
          <w:p w14:paraId="714BD911" w14:textId="77777777" w:rsidR="00AF467B" w:rsidRPr="000C6715" w:rsidRDefault="00AF467B" w:rsidP="00E57CF9">
            <w:pPr>
              <w:jc w:val="center"/>
              <w:rPr>
                <w:rFonts w:ascii="Century Gothic" w:hAnsi="Century Gothic"/>
                <w:b/>
                <w:bCs/>
                <w:sz w:val="20"/>
                <w:szCs w:val="20"/>
              </w:rPr>
            </w:pPr>
          </w:p>
        </w:tc>
      </w:tr>
      <w:tr w:rsidR="00AF467B" w:rsidRPr="000C6715" w14:paraId="2A86B252" w14:textId="77777777" w:rsidTr="00AF467B">
        <w:tc>
          <w:tcPr>
            <w:tcW w:w="279" w:type="dxa"/>
          </w:tcPr>
          <w:p w14:paraId="1768ADB7" w14:textId="77777777" w:rsidR="00AF467B" w:rsidRPr="000C6715" w:rsidRDefault="00AF467B" w:rsidP="00E57CF9">
            <w:pPr>
              <w:jc w:val="center"/>
              <w:rPr>
                <w:rFonts w:ascii="Century Gothic" w:hAnsi="Century Gothic"/>
                <w:b/>
                <w:bCs/>
                <w:sz w:val="20"/>
                <w:szCs w:val="20"/>
              </w:rPr>
            </w:pPr>
          </w:p>
        </w:tc>
        <w:tc>
          <w:tcPr>
            <w:tcW w:w="10177" w:type="dxa"/>
          </w:tcPr>
          <w:p w14:paraId="1B9E01FA" w14:textId="77777777" w:rsidR="00AF467B" w:rsidRPr="000C6715" w:rsidRDefault="00AF467B" w:rsidP="00AF467B">
            <w:pPr>
              <w:rPr>
                <w:rFonts w:ascii="Century Gothic" w:hAnsi="Century Gothic"/>
                <w:b/>
                <w:bCs/>
                <w:sz w:val="20"/>
                <w:szCs w:val="20"/>
              </w:rPr>
            </w:pPr>
            <w:r w:rsidRPr="000C6715">
              <w:rPr>
                <w:rFonts w:ascii="Century Gothic" w:hAnsi="Century Gothic"/>
                <w:b/>
                <w:bCs/>
                <w:sz w:val="20"/>
                <w:szCs w:val="20"/>
              </w:rPr>
              <w:t xml:space="preserve">D.O.N.M </w:t>
            </w:r>
          </w:p>
          <w:p w14:paraId="05CBE418" w14:textId="77777777" w:rsidR="00AF467B" w:rsidRPr="000C6715" w:rsidRDefault="00AF467B" w:rsidP="00E57CF9">
            <w:pPr>
              <w:jc w:val="center"/>
              <w:rPr>
                <w:rFonts w:ascii="Century Gothic" w:hAnsi="Century Gothic"/>
                <w:b/>
                <w:bCs/>
                <w:sz w:val="20"/>
                <w:szCs w:val="20"/>
              </w:rPr>
            </w:pPr>
          </w:p>
          <w:p w14:paraId="25DD0146" w14:textId="5C5524CE" w:rsidR="00AF467B" w:rsidRPr="000C6715" w:rsidRDefault="00AF467B" w:rsidP="00AF467B">
            <w:pPr>
              <w:pStyle w:val="ListParagraph"/>
              <w:numPr>
                <w:ilvl w:val="0"/>
                <w:numId w:val="19"/>
              </w:numPr>
              <w:spacing w:line="240" w:lineRule="auto"/>
              <w:rPr>
                <w:rFonts w:ascii="Century Gothic" w:hAnsi="Century Gothic"/>
                <w:sz w:val="20"/>
                <w:szCs w:val="20"/>
              </w:rPr>
            </w:pPr>
            <w:r w:rsidRPr="000C6715">
              <w:rPr>
                <w:rFonts w:ascii="Century Gothic" w:hAnsi="Century Gothic"/>
                <w:sz w:val="20"/>
                <w:szCs w:val="20"/>
              </w:rPr>
              <w:t>17 November 2022, 10.00-12.00</w:t>
            </w:r>
          </w:p>
        </w:tc>
      </w:tr>
    </w:tbl>
    <w:p w14:paraId="425355F9" w14:textId="77777777" w:rsidR="00E57CF9" w:rsidRPr="000C6715" w:rsidRDefault="00E57CF9" w:rsidP="00E57CF9">
      <w:pPr>
        <w:spacing w:after="0" w:line="240" w:lineRule="auto"/>
        <w:jc w:val="center"/>
        <w:rPr>
          <w:rFonts w:ascii="Century Gothic" w:hAnsi="Century Gothic"/>
          <w:b/>
          <w:bCs/>
          <w:sz w:val="20"/>
          <w:szCs w:val="20"/>
        </w:rPr>
      </w:pPr>
    </w:p>
    <w:p w14:paraId="016F6842" w14:textId="29FF67B2" w:rsidR="00D63A5E" w:rsidRPr="000C6715" w:rsidRDefault="00D63A5E">
      <w:pPr>
        <w:rPr>
          <w:rFonts w:ascii="Century Gothic" w:hAnsi="Century Gothic"/>
          <w:sz w:val="20"/>
          <w:szCs w:val="20"/>
        </w:rPr>
      </w:pPr>
    </w:p>
    <w:sectPr w:rsidR="00D63A5E" w:rsidRPr="000C6715" w:rsidSect="00D63A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47BB"/>
    <w:multiLevelType w:val="hybridMultilevel"/>
    <w:tmpl w:val="3AD0C3E0"/>
    <w:lvl w:ilvl="0" w:tplc="B55C117E">
      <w:start w:val="2"/>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F243E"/>
    <w:multiLevelType w:val="hybridMultilevel"/>
    <w:tmpl w:val="22B03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EA5B9C"/>
    <w:multiLevelType w:val="hybridMultilevel"/>
    <w:tmpl w:val="910E5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5F6826"/>
    <w:multiLevelType w:val="hybridMultilevel"/>
    <w:tmpl w:val="784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339EA"/>
    <w:multiLevelType w:val="hybridMultilevel"/>
    <w:tmpl w:val="0614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E67D2"/>
    <w:multiLevelType w:val="hybridMultilevel"/>
    <w:tmpl w:val="33E2B6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34401"/>
    <w:multiLevelType w:val="hybridMultilevel"/>
    <w:tmpl w:val="4B7E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C113F"/>
    <w:multiLevelType w:val="hybridMultilevel"/>
    <w:tmpl w:val="80604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31A6D"/>
    <w:multiLevelType w:val="hybridMultilevel"/>
    <w:tmpl w:val="FA7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94299"/>
    <w:multiLevelType w:val="hybridMultilevel"/>
    <w:tmpl w:val="77C67F7E"/>
    <w:lvl w:ilvl="0" w:tplc="33128526">
      <w:start w:val="20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1D1CAE"/>
    <w:multiLevelType w:val="hybridMultilevel"/>
    <w:tmpl w:val="220EE848"/>
    <w:lvl w:ilvl="0" w:tplc="0BDC6F94">
      <w:start w:val="20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C9220E"/>
    <w:multiLevelType w:val="hybridMultilevel"/>
    <w:tmpl w:val="5E04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C3262"/>
    <w:multiLevelType w:val="hybridMultilevel"/>
    <w:tmpl w:val="3BDE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B2633"/>
    <w:multiLevelType w:val="hybridMultilevel"/>
    <w:tmpl w:val="8B42D868"/>
    <w:lvl w:ilvl="0" w:tplc="C598E46C">
      <w:start w:val="20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105DA2"/>
    <w:multiLevelType w:val="hybridMultilevel"/>
    <w:tmpl w:val="9B58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01891"/>
    <w:multiLevelType w:val="hybridMultilevel"/>
    <w:tmpl w:val="5EA68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016B8"/>
    <w:multiLevelType w:val="hybridMultilevel"/>
    <w:tmpl w:val="06DA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541EC"/>
    <w:multiLevelType w:val="hybridMultilevel"/>
    <w:tmpl w:val="78561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0F50FF"/>
    <w:multiLevelType w:val="hybridMultilevel"/>
    <w:tmpl w:val="FE20DA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628A5"/>
    <w:multiLevelType w:val="hybridMultilevel"/>
    <w:tmpl w:val="DE6A1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6300871">
    <w:abstractNumId w:val="10"/>
  </w:num>
  <w:num w:numId="2" w16cid:durableId="1459569787">
    <w:abstractNumId w:val="9"/>
  </w:num>
  <w:num w:numId="3" w16cid:durableId="1734696733">
    <w:abstractNumId w:val="13"/>
  </w:num>
  <w:num w:numId="4" w16cid:durableId="560364307">
    <w:abstractNumId w:val="2"/>
  </w:num>
  <w:num w:numId="5" w16cid:durableId="2050497452">
    <w:abstractNumId w:val="17"/>
  </w:num>
  <w:num w:numId="6" w16cid:durableId="324087199">
    <w:abstractNumId w:val="2"/>
  </w:num>
  <w:num w:numId="7" w16cid:durableId="1011030977">
    <w:abstractNumId w:val="14"/>
  </w:num>
  <w:num w:numId="8" w16cid:durableId="1082334842">
    <w:abstractNumId w:val="5"/>
  </w:num>
  <w:num w:numId="9" w16cid:durableId="1590457061">
    <w:abstractNumId w:val="19"/>
  </w:num>
  <w:num w:numId="10" w16cid:durableId="249121826">
    <w:abstractNumId w:val="7"/>
  </w:num>
  <w:num w:numId="11" w16cid:durableId="46531128">
    <w:abstractNumId w:val="18"/>
  </w:num>
  <w:num w:numId="12" w16cid:durableId="1360396390">
    <w:abstractNumId w:val="15"/>
  </w:num>
  <w:num w:numId="13" w16cid:durableId="124392393">
    <w:abstractNumId w:val="0"/>
  </w:num>
  <w:num w:numId="14" w16cid:durableId="1021905454">
    <w:abstractNumId w:val="8"/>
  </w:num>
  <w:num w:numId="15" w16cid:durableId="1368723605">
    <w:abstractNumId w:val="11"/>
  </w:num>
  <w:num w:numId="16" w16cid:durableId="2028360653">
    <w:abstractNumId w:val="1"/>
  </w:num>
  <w:num w:numId="17" w16cid:durableId="376587119">
    <w:abstractNumId w:val="6"/>
  </w:num>
  <w:num w:numId="18" w16cid:durableId="87652837">
    <w:abstractNumId w:val="4"/>
  </w:num>
  <w:num w:numId="19" w16cid:durableId="2020959899">
    <w:abstractNumId w:val="3"/>
  </w:num>
  <w:num w:numId="20" w16cid:durableId="679742640">
    <w:abstractNumId w:val="16"/>
  </w:num>
  <w:num w:numId="21" w16cid:durableId="2124416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5E"/>
    <w:rsid w:val="00026F82"/>
    <w:rsid w:val="000C6715"/>
    <w:rsid w:val="001920FF"/>
    <w:rsid w:val="00360C47"/>
    <w:rsid w:val="00374899"/>
    <w:rsid w:val="00427918"/>
    <w:rsid w:val="004B1904"/>
    <w:rsid w:val="004B65C6"/>
    <w:rsid w:val="004E17EF"/>
    <w:rsid w:val="00525F00"/>
    <w:rsid w:val="00631B08"/>
    <w:rsid w:val="0066163F"/>
    <w:rsid w:val="0066173C"/>
    <w:rsid w:val="00662D77"/>
    <w:rsid w:val="00741FF4"/>
    <w:rsid w:val="007B673F"/>
    <w:rsid w:val="00831C74"/>
    <w:rsid w:val="008321F0"/>
    <w:rsid w:val="008845B8"/>
    <w:rsid w:val="0089613E"/>
    <w:rsid w:val="009461D5"/>
    <w:rsid w:val="00985BDB"/>
    <w:rsid w:val="00A90A2A"/>
    <w:rsid w:val="00AF467B"/>
    <w:rsid w:val="00B17678"/>
    <w:rsid w:val="00BF5333"/>
    <w:rsid w:val="00CA75EC"/>
    <w:rsid w:val="00CD7A72"/>
    <w:rsid w:val="00D27AA5"/>
    <w:rsid w:val="00D47F03"/>
    <w:rsid w:val="00D63A5E"/>
    <w:rsid w:val="00DE7960"/>
    <w:rsid w:val="00E57CF9"/>
    <w:rsid w:val="00E87916"/>
    <w:rsid w:val="00EE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3017"/>
  <w15:chartTrackingRefBased/>
  <w15:docId w15:val="{74AE39A0-2E56-4D98-BAAC-79787A5A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B190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5E"/>
    <w:pPr>
      <w:spacing w:line="256" w:lineRule="auto"/>
      <w:ind w:left="720"/>
      <w:contextualSpacing/>
    </w:pPr>
  </w:style>
  <w:style w:type="character" w:styleId="Hyperlink">
    <w:name w:val="Hyperlink"/>
    <w:basedOn w:val="DefaultParagraphFont"/>
    <w:uiPriority w:val="99"/>
    <w:semiHidden/>
    <w:unhideWhenUsed/>
    <w:rsid w:val="00D63A5E"/>
    <w:rPr>
      <w:color w:val="0563C1"/>
      <w:u w:val="single"/>
    </w:rPr>
  </w:style>
  <w:style w:type="character" w:styleId="CommentReference">
    <w:name w:val="annotation reference"/>
    <w:basedOn w:val="DefaultParagraphFont"/>
    <w:uiPriority w:val="99"/>
    <w:semiHidden/>
    <w:unhideWhenUsed/>
    <w:rsid w:val="00E57CF9"/>
    <w:rPr>
      <w:sz w:val="16"/>
      <w:szCs w:val="16"/>
    </w:rPr>
  </w:style>
  <w:style w:type="paragraph" w:styleId="CommentText">
    <w:name w:val="annotation text"/>
    <w:basedOn w:val="Normal"/>
    <w:link w:val="CommentTextChar"/>
    <w:uiPriority w:val="99"/>
    <w:semiHidden/>
    <w:unhideWhenUsed/>
    <w:rsid w:val="00E57CF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57CF9"/>
    <w:rPr>
      <w:sz w:val="20"/>
      <w:szCs w:val="20"/>
    </w:rPr>
  </w:style>
  <w:style w:type="character" w:customStyle="1" w:styleId="Heading5Char">
    <w:name w:val="Heading 5 Char"/>
    <w:basedOn w:val="DefaultParagraphFont"/>
    <w:link w:val="Heading5"/>
    <w:uiPriority w:val="9"/>
    <w:rsid w:val="004B1904"/>
    <w:rPr>
      <w:rFonts w:ascii="Times New Roman" w:eastAsia="Times New Roman" w:hAnsi="Times New Roman" w:cs="Times New Roman"/>
      <w:b/>
      <w:bCs/>
      <w:sz w:val="20"/>
      <w:szCs w:val="20"/>
      <w:lang w:eastAsia="en-GB"/>
    </w:rPr>
  </w:style>
  <w:style w:type="character" w:customStyle="1" w:styleId="x193iq5w">
    <w:name w:val="x193iq5w"/>
    <w:basedOn w:val="DefaultParagraphFont"/>
    <w:rsid w:val="004B1904"/>
  </w:style>
  <w:style w:type="table" w:styleId="TableGrid">
    <w:name w:val="Table Grid"/>
    <w:basedOn w:val="TableNormal"/>
    <w:uiPriority w:val="39"/>
    <w:rsid w:val="00AF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37447">
      <w:bodyDiv w:val="1"/>
      <w:marLeft w:val="0"/>
      <w:marRight w:val="0"/>
      <w:marTop w:val="0"/>
      <w:marBottom w:val="0"/>
      <w:divBdr>
        <w:top w:val="none" w:sz="0" w:space="0" w:color="auto"/>
        <w:left w:val="none" w:sz="0" w:space="0" w:color="auto"/>
        <w:bottom w:val="none" w:sz="0" w:space="0" w:color="auto"/>
        <w:right w:val="none" w:sz="0" w:space="0" w:color="auto"/>
      </w:divBdr>
    </w:div>
    <w:div w:id="1036931672">
      <w:bodyDiv w:val="1"/>
      <w:marLeft w:val="0"/>
      <w:marRight w:val="0"/>
      <w:marTop w:val="0"/>
      <w:marBottom w:val="0"/>
      <w:divBdr>
        <w:top w:val="none" w:sz="0" w:space="0" w:color="auto"/>
        <w:left w:val="none" w:sz="0" w:space="0" w:color="auto"/>
        <w:bottom w:val="none" w:sz="0" w:space="0" w:color="auto"/>
        <w:right w:val="none" w:sz="0" w:space="0" w:color="auto"/>
      </w:divBdr>
    </w:div>
    <w:div w:id="1171219770">
      <w:bodyDiv w:val="1"/>
      <w:marLeft w:val="0"/>
      <w:marRight w:val="0"/>
      <w:marTop w:val="0"/>
      <w:marBottom w:val="0"/>
      <w:divBdr>
        <w:top w:val="none" w:sz="0" w:space="0" w:color="auto"/>
        <w:left w:val="none" w:sz="0" w:space="0" w:color="auto"/>
        <w:bottom w:val="none" w:sz="0" w:space="0" w:color="auto"/>
        <w:right w:val="none" w:sz="0" w:space="0" w:color="auto"/>
      </w:divBdr>
    </w:div>
    <w:div w:id="1295526185">
      <w:bodyDiv w:val="1"/>
      <w:marLeft w:val="0"/>
      <w:marRight w:val="0"/>
      <w:marTop w:val="0"/>
      <w:marBottom w:val="0"/>
      <w:divBdr>
        <w:top w:val="none" w:sz="0" w:space="0" w:color="auto"/>
        <w:left w:val="none" w:sz="0" w:space="0" w:color="auto"/>
        <w:bottom w:val="none" w:sz="0" w:space="0" w:color="auto"/>
        <w:right w:val="none" w:sz="0" w:space="0" w:color="auto"/>
      </w:divBdr>
    </w:div>
    <w:div w:id="1518275663">
      <w:bodyDiv w:val="1"/>
      <w:marLeft w:val="0"/>
      <w:marRight w:val="0"/>
      <w:marTop w:val="0"/>
      <w:marBottom w:val="0"/>
      <w:divBdr>
        <w:top w:val="none" w:sz="0" w:space="0" w:color="auto"/>
        <w:left w:val="none" w:sz="0" w:space="0" w:color="auto"/>
        <w:bottom w:val="none" w:sz="0" w:space="0" w:color="auto"/>
        <w:right w:val="none" w:sz="0" w:space="0" w:color="auto"/>
      </w:divBdr>
      <w:divsChild>
        <w:div w:id="1818916290">
          <w:marLeft w:val="0"/>
          <w:marRight w:val="0"/>
          <w:marTop w:val="0"/>
          <w:marBottom w:val="120"/>
          <w:divBdr>
            <w:top w:val="none" w:sz="0" w:space="0" w:color="auto"/>
            <w:left w:val="none" w:sz="0" w:space="0" w:color="auto"/>
            <w:bottom w:val="none" w:sz="0" w:space="0" w:color="auto"/>
            <w:right w:val="none" w:sz="0" w:space="0" w:color="auto"/>
          </w:divBdr>
        </w:div>
        <w:div w:id="899557952">
          <w:marLeft w:val="0"/>
          <w:marRight w:val="0"/>
          <w:marTop w:val="0"/>
          <w:marBottom w:val="120"/>
          <w:divBdr>
            <w:top w:val="none" w:sz="0" w:space="0" w:color="auto"/>
            <w:left w:val="none" w:sz="0" w:space="0" w:color="auto"/>
            <w:bottom w:val="none" w:sz="0" w:space="0" w:color="auto"/>
            <w:right w:val="none" w:sz="0" w:space="0" w:color="auto"/>
          </w:divBdr>
        </w:div>
        <w:div w:id="1601059674">
          <w:marLeft w:val="0"/>
          <w:marRight w:val="0"/>
          <w:marTop w:val="0"/>
          <w:marBottom w:val="120"/>
          <w:divBdr>
            <w:top w:val="none" w:sz="0" w:space="0" w:color="auto"/>
            <w:left w:val="none" w:sz="0" w:space="0" w:color="auto"/>
            <w:bottom w:val="none" w:sz="0" w:space="0" w:color="auto"/>
            <w:right w:val="none" w:sz="0" w:space="0" w:color="auto"/>
          </w:divBdr>
        </w:div>
        <w:div w:id="261694879">
          <w:marLeft w:val="0"/>
          <w:marRight w:val="0"/>
          <w:marTop w:val="0"/>
          <w:marBottom w:val="120"/>
          <w:divBdr>
            <w:top w:val="none" w:sz="0" w:space="0" w:color="auto"/>
            <w:left w:val="none" w:sz="0" w:space="0" w:color="auto"/>
            <w:bottom w:val="none" w:sz="0" w:space="0" w:color="auto"/>
            <w:right w:val="none" w:sz="0" w:space="0" w:color="auto"/>
          </w:divBdr>
        </w:div>
        <w:div w:id="1281449364">
          <w:marLeft w:val="0"/>
          <w:marRight w:val="0"/>
          <w:marTop w:val="0"/>
          <w:marBottom w:val="120"/>
          <w:divBdr>
            <w:top w:val="none" w:sz="0" w:space="0" w:color="auto"/>
            <w:left w:val="none" w:sz="0" w:space="0" w:color="auto"/>
            <w:bottom w:val="none" w:sz="0" w:space="0" w:color="auto"/>
            <w:right w:val="none" w:sz="0" w:space="0" w:color="auto"/>
          </w:divBdr>
        </w:div>
        <w:div w:id="135993822">
          <w:marLeft w:val="0"/>
          <w:marRight w:val="0"/>
          <w:marTop w:val="0"/>
          <w:marBottom w:val="120"/>
          <w:divBdr>
            <w:top w:val="none" w:sz="0" w:space="0" w:color="auto"/>
            <w:left w:val="none" w:sz="0" w:space="0" w:color="auto"/>
            <w:bottom w:val="none" w:sz="0" w:space="0" w:color="auto"/>
            <w:right w:val="none" w:sz="0" w:space="0" w:color="auto"/>
          </w:divBdr>
        </w:div>
      </w:divsChild>
    </w:div>
    <w:div w:id="2022927541">
      <w:bodyDiv w:val="1"/>
      <w:marLeft w:val="0"/>
      <w:marRight w:val="0"/>
      <w:marTop w:val="0"/>
      <w:marBottom w:val="0"/>
      <w:divBdr>
        <w:top w:val="none" w:sz="0" w:space="0" w:color="auto"/>
        <w:left w:val="none" w:sz="0" w:space="0" w:color="auto"/>
        <w:bottom w:val="none" w:sz="0" w:space="0" w:color="auto"/>
        <w:right w:val="none" w:sz="0" w:space="0" w:color="auto"/>
      </w:divBdr>
      <w:divsChild>
        <w:div w:id="1304776297">
          <w:marLeft w:val="0"/>
          <w:marRight w:val="0"/>
          <w:marTop w:val="0"/>
          <w:marBottom w:val="120"/>
          <w:divBdr>
            <w:top w:val="none" w:sz="0" w:space="0" w:color="auto"/>
            <w:left w:val="none" w:sz="0" w:space="0" w:color="auto"/>
            <w:bottom w:val="none" w:sz="0" w:space="0" w:color="auto"/>
            <w:right w:val="none" w:sz="0" w:space="0" w:color="auto"/>
          </w:divBdr>
        </w:div>
        <w:div w:id="1011184180">
          <w:marLeft w:val="0"/>
          <w:marRight w:val="0"/>
          <w:marTop w:val="0"/>
          <w:marBottom w:val="120"/>
          <w:divBdr>
            <w:top w:val="none" w:sz="0" w:space="0" w:color="auto"/>
            <w:left w:val="none" w:sz="0" w:space="0" w:color="auto"/>
            <w:bottom w:val="none" w:sz="0" w:space="0" w:color="auto"/>
            <w:right w:val="none" w:sz="0" w:space="0" w:color="auto"/>
          </w:divBdr>
        </w:div>
        <w:div w:id="1681274814">
          <w:marLeft w:val="0"/>
          <w:marRight w:val="0"/>
          <w:marTop w:val="0"/>
          <w:marBottom w:val="120"/>
          <w:divBdr>
            <w:top w:val="none" w:sz="0" w:space="0" w:color="auto"/>
            <w:left w:val="none" w:sz="0" w:space="0" w:color="auto"/>
            <w:bottom w:val="none" w:sz="0" w:space="0" w:color="auto"/>
            <w:right w:val="none" w:sz="0" w:space="0" w:color="auto"/>
          </w:divBdr>
        </w:div>
        <w:div w:id="150489169">
          <w:marLeft w:val="0"/>
          <w:marRight w:val="0"/>
          <w:marTop w:val="0"/>
          <w:marBottom w:val="120"/>
          <w:divBdr>
            <w:top w:val="none" w:sz="0" w:space="0" w:color="auto"/>
            <w:left w:val="none" w:sz="0" w:space="0" w:color="auto"/>
            <w:bottom w:val="none" w:sz="0" w:space="0" w:color="auto"/>
            <w:right w:val="none" w:sz="0" w:space="0" w:color="auto"/>
          </w:divBdr>
        </w:div>
        <w:div w:id="187754469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scotland.org/news/2022/unesco-marketing-campaign" TargetMode="External"/><Relationship Id="rId13" Type="http://schemas.openxmlformats.org/officeDocument/2006/relationships/hyperlink" Target="https://www.perthshire-adventure.scot/" TargetMode="External"/><Relationship Id="rId3" Type="http://schemas.openxmlformats.org/officeDocument/2006/relationships/settings" Target="settings.xml"/><Relationship Id="rId7" Type="http://schemas.openxmlformats.org/officeDocument/2006/relationships/hyperlink" Target="https://www.visitscotland.org/news/2022/keep-scotland-unspoiled-phase-two" TargetMode="External"/><Relationship Id="rId12" Type="http://schemas.openxmlformats.org/officeDocument/2006/relationships/hyperlink" Target="https://www.culturepk.org.uk/whatson-search-results/?event=aw22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facebook.com/l.php?u=https%3A%2F%2Fcircularityscotland.com%2F%3Ffbclid%3DIwAR1fet-3wiFOriMQt4ssUx8vnXSnxkULSU4vygguzPZj2kpm3NwYRxHaVcQ&amp;h=AT0mw9x8pEQPk1ObjjSPL_X8wdiUnSnAF5E2jpu_FJPCXzPStIzCRlBGS3N05E0lmvfZ5dmPHBNvDr25uVW3rBJZYG-UBbOoOGSgVR53Yt7ht5tulZHkpn30jwFuo5io4A&amp;__tn__=-UK-R&amp;c%5b0%5d=AT3UAbBiJnjC4bYU_RurGLZGpwRamujxef8O18izG_kpi4PegegrTJVEQw6GLHWf1FOgQY-o1DLx-HErDM4dJwk68WcTbOpgnbFCuLt4OI7pI7GaSmjfvj4nkxPylsVc4Lfo4jbrmd8caNsGSSIXSygzRo-gxS71ZTRQyYHwPMNhnL_5i7iU4p-I7JzPG8Gb8PEFupCycCpKKjMxk5I4_Vs" TargetMode="External"/><Relationship Id="rId11" Type="http://schemas.openxmlformats.org/officeDocument/2006/relationships/hyperlink" Target="https://visitscotland.eventsair.com/thistleawards2022/regional-finalists" TargetMode="External"/><Relationship Id="rId5" Type="http://schemas.openxmlformats.org/officeDocument/2006/relationships/hyperlink" Target="https://www.pkc.gov.uk/article/22511/Short-Term-Lets?fbclid=IwAR23_J0Rpm0RH9ZV79taHVRYPErmOvQ5ETN50w5Cwm8L75B_S0faxSks-Xk" TargetMode="External"/><Relationship Id="rId15" Type="http://schemas.openxmlformats.org/officeDocument/2006/relationships/fontTable" Target="fontTable.xml"/><Relationship Id="rId10" Type="http://schemas.openxmlformats.org/officeDocument/2006/relationships/hyperlink" Target="https://www.visitscotland.org/supporting-your-business/advice/short-term-lets-legislation" TargetMode="External"/><Relationship Id="rId4" Type="http://schemas.openxmlformats.org/officeDocument/2006/relationships/webSettings" Target="webSettings.xml"/><Relationship Id="rId9" Type="http://schemas.openxmlformats.org/officeDocument/2006/relationships/hyperlink" Target="https://www.visitscotland.org/supporting-your-business/marketing/opportunities/great-days-out-campaign" TargetMode="External"/><Relationship Id="rId14" Type="http://schemas.openxmlformats.org/officeDocument/2006/relationships/hyperlink" Target="https://scottishtourismalliance.co.uk/scotlands-national-tourism-industry-conference-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Suzanne Cumiskey</cp:lastModifiedBy>
  <cp:revision>26</cp:revision>
  <dcterms:created xsi:type="dcterms:W3CDTF">2022-10-10T16:37:00Z</dcterms:created>
  <dcterms:modified xsi:type="dcterms:W3CDTF">2022-10-28T06:31:00Z</dcterms:modified>
</cp:coreProperties>
</file>